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D9" w:rsidRPr="00B32C9B" w:rsidRDefault="00023AD9" w:rsidP="00023AD9">
      <w:pPr>
        <w:ind w:left="4536"/>
        <w:jc w:val="center"/>
        <w:rPr>
          <w:rFonts w:ascii="Times New Roman" w:hAnsi="Times New Roman"/>
        </w:rPr>
      </w:pPr>
      <w:r w:rsidRPr="00B32C9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0DAE6" wp14:editId="615A9932">
                <wp:simplePos x="0" y="0"/>
                <wp:positionH relativeFrom="column">
                  <wp:posOffset>-176368</wp:posOffset>
                </wp:positionH>
                <wp:positionV relativeFrom="paragraph">
                  <wp:posOffset>2924</wp:posOffset>
                </wp:positionV>
                <wp:extent cx="2973704" cy="2998381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4" cy="2998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EE" w:rsidRDefault="002754EE" w:rsidP="00023AD9">
                            <w:pPr>
                              <w:pStyle w:val="23"/>
                              <w:pBdr>
                                <w:bottom w:val="single" w:sz="12" w:space="1" w:color="auto"/>
                              </w:pBdr>
                              <w:spacing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2D3824" wp14:editId="1BCF7859">
                                  <wp:extent cx="752475" cy="552450"/>
                                  <wp:effectExtent l="0" t="0" r="9525" b="0"/>
                                  <wp:docPr id="6" name="Рисунок 6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754EE" w:rsidRPr="00C34CB2" w:rsidRDefault="002754EE" w:rsidP="00023AD9">
                            <w:pPr>
                              <w:pStyle w:val="23"/>
                              <w:pBdr>
                                <w:bottom w:val="single" w:sz="12" w:space="1" w:color="auto"/>
                              </w:pBdr>
                              <w:spacing w:line="240" w:lineRule="auto"/>
                            </w:pPr>
                            <w:r>
                              <w:t xml:space="preserve">ФЕДЕРАЛЬНОЕ </w:t>
                            </w:r>
                            <w:r w:rsidRPr="00C34CB2">
                              <w:t xml:space="preserve">ГОСУДАРСТВЕННОЕ БЮДЖЕТНОЕ УЧРЕЖДЕНИЕ </w:t>
                            </w:r>
                            <w:r>
                              <w:t xml:space="preserve">ПРОФЕССИОНАЛЬНАЯ ОБРАЗОВАТЕЛЬНАЯ ОРГАНИЗАЦИЯ </w:t>
                            </w:r>
                            <w:r w:rsidRPr="00C34CB2">
                              <w:t>«ГОСУДАРСТВЕННОЕ УЧИЛИЩЕ (ТЕХНИКУМ) ОЛИМПИЙСКОГО РЕЗЕРВА</w:t>
                            </w:r>
                            <w:r>
                              <w:t xml:space="preserve"> </w:t>
                            </w:r>
                            <w:r w:rsidRPr="00C34CB2">
                              <w:t>г. БРОННИЦЫ МОСКОВСКОЙ ОБЛАСТИ»</w:t>
                            </w:r>
                          </w:p>
                          <w:p w:rsidR="002754EE" w:rsidRDefault="002754EE" w:rsidP="00023AD9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F002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140170 Московская область </w:t>
                            </w:r>
                            <w:proofErr w:type="spellStart"/>
                            <w:r w:rsidRPr="006F002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г</w:t>
                            </w:r>
                            <w:proofErr w:type="gramStart"/>
                            <w:r w:rsidRPr="006F002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.Б</w:t>
                            </w:r>
                            <w:proofErr w:type="gramEnd"/>
                            <w:r w:rsidRPr="006F002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ронницы</w:t>
                            </w:r>
                            <w:proofErr w:type="spellEnd"/>
                            <w:r w:rsidRPr="006F002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2754EE" w:rsidRDefault="002754EE" w:rsidP="00023AD9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F002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ул</w:t>
                            </w:r>
                            <w:proofErr w:type="gramStart"/>
                            <w:r w:rsidRPr="006F002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.К</w:t>
                            </w:r>
                            <w:proofErr w:type="gramEnd"/>
                            <w:r w:rsidRPr="006F002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расная</w:t>
                            </w:r>
                            <w:proofErr w:type="spellEnd"/>
                            <w:r w:rsidRPr="006F002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дом 53 </w:t>
                            </w:r>
                          </w:p>
                          <w:p w:rsidR="002754EE" w:rsidRDefault="002754EE" w:rsidP="00023AD9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ИНН 5002002411 КПП 500201001</w:t>
                            </w:r>
                          </w:p>
                          <w:p w:rsidR="002754EE" w:rsidRDefault="002754EE" w:rsidP="00023AD9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ОГРН 1035007903633</w:t>
                            </w:r>
                          </w:p>
                          <w:p w:rsidR="002754EE" w:rsidRPr="006F0029" w:rsidRDefault="002754EE" w:rsidP="00023AD9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тел/</w:t>
                            </w:r>
                            <w:r w:rsidRPr="006F002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факс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8(496) 46 69310 www.гуор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ф </w:t>
                            </w:r>
                            <w:hyperlink r:id="rId9" w:history="1">
                              <w:r w:rsidRPr="0086681D">
                                <w:rPr>
                                  <w:rStyle w:val="af3"/>
                                  <w:sz w:val="18"/>
                                  <w:szCs w:val="18"/>
                                </w:rPr>
                                <w:t>info@guorbron.ru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754EE" w:rsidRDefault="002754EE" w:rsidP="00023AD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F4742">
                              <w:rPr>
                                <w:rFonts w:ascii="Times New Roman" w:hAnsi="Times New Roman"/>
                              </w:rPr>
                              <w:t>№____ от «____» ______________20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  <w:r w:rsidRPr="005F4742">
                              <w:rPr>
                                <w:rFonts w:ascii="Times New Roman" w:hAnsi="Times New Roman"/>
                              </w:rPr>
                              <w:t>г</w:t>
                            </w:r>
                          </w:p>
                          <w:p w:rsidR="002754EE" w:rsidRPr="005F4742" w:rsidRDefault="002754EE" w:rsidP="00023AD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 №______________________________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9pt;margin-top:.25pt;width:234.15pt;height:2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" stroked="f">
                <v:textbox>
                  <w:txbxContent>
                    <w:p w:rsidR="002754EE" w:rsidRDefault="002754EE" w:rsidP="00023AD9">
                      <w:pPr>
                        <w:pStyle w:val="23"/>
                        <w:pBdr>
                          <w:bottom w:val="single" w:sz="12" w:space="1" w:color="auto"/>
                        </w:pBd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2D3824" wp14:editId="1BCF7859">
                            <wp:extent cx="752475" cy="552450"/>
                            <wp:effectExtent l="0" t="0" r="9525" b="0"/>
                            <wp:docPr id="6" name="Рисунок 6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754EE" w:rsidRPr="00C34CB2" w:rsidRDefault="002754EE" w:rsidP="00023AD9">
                      <w:pPr>
                        <w:pStyle w:val="23"/>
                        <w:pBdr>
                          <w:bottom w:val="single" w:sz="12" w:space="1" w:color="auto"/>
                        </w:pBdr>
                        <w:spacing w:line="240" w:lineRule="auto"/>
                      </w:pPr>
                      <w:r>
                        <w:t xml:space="preserve">ФЕДЕРАЛЬНОЕ </w:t>
                      </w:r>
                      <w:r w:rsidRPr="00C34CB2">
                        <w:t xml:space="preserve">ГОСУДАРСТВЕННОЕ БЮДЖЕТНОЕ УЧРЕЖДЕНИЕ </w:t>
                      </w:r>
                      <w:r>
                        <w:t xml:space="preserve">ПРОФЕССИОНАЛЬНАЯ ОБРАЗОВАТЕЛЬНАЯ ОРГАНИЗАЦИЯ </w:t>
                      </w:r>
                      <w:r w:rsidRPr="00C34CB2">
                        <w:t>«ГОСУДАРСТВЕННОЕ УЧИЛИЩЕ (ТЕХНИКУМ) ОЛИМПИЙСКОГО РЕЗЕРВА</w:t>
                      </w:r>
                      <w:r>
                        <w:t xml:space="preserve"> </w:t>
                      </w:r>
                      <w:r w:rsidRPr="00C34CB2">
                        <w:t>г. БРОННИЦЫ МОСКОВСКОЙ ОБЛАСТИ»</w:t>
                      </w:r>
                    </w:p>
                    <w:p w:rsidR="002754EE" w:rsidRDefault="002754EE" w:rsidP="00023AD9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F002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140170 Московская область </w:t>
                      </w:r>
                      <w:proofErr w:type="spellStart"/>
                      <w:r w:rsidRPr="006F002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г</w:t>
                      </w:r>
                      <w:proofErr w:type="gramStart"/>
                      <w:r w:rsidRPr="006F002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.Б</w:t>
                      </w:r>
                      <w:proofErr w:type="gramEnd"/>
                      <w:r w:rsidRPr="006F002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ронницы</w:t>
                      </w:r>
                      <w:proofErr w:type="spellEnd"/>
                      <w:r w:rsidRPr="006F002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, </w:t>
                      </w:r>
                    </w:p>
                    <w:p w:rsidR="002754EE" w:rsidRDefault="002754EE" w:rsidP="00023AD9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spellStart"/>
                      <w:r w:rsidRPr="006F002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ул</w:t>
                      </w:r>
                      <w:proofErr w:type="gramStart"/>
                      <w:r w:rsidRPr="006F002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.К</w:t>
                      </w:r>
                      <w:proofErr w:type="gramEnd"/>
                      <w:r w:rsidRPr="006F002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расная</w:t>
                      </w:r>
                      <w:proofErr w:type="spellEnd"/>
                      <w:r w:rsidRPr="006F002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, дом 53 </w:t>
                      </w:r>
                    </w:p>
                    <w:p w:rsidR="002754EE" w:rsidRDefault="002754EE" w:rsidP="00023AD9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ИНН 5002002411 КПП 500201001</w:t>
                      </w:r>
                    </w:p>
                    <w:p w:rsidR="002754EE" w:rsidRDefault="002754EE" w:rsidP="00023AD9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ОГРН 1035007903633</w:t>
                      </w:r>
                    </w:p>
                    <w:p w:rsidR="002754EE" w:rsidRPr="006F0029" w:rsidRDefault="002754EE" w:rsidP="00023AD9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тел/</w:t>
                      </w:r>
                      <w:r w:rsidRPr="006F002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факс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8(496) 46 69310 www.гуор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.р</w:t>
                      </w:r>
                      <w:proofErr w:type="gram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ф </w:t>
                      </w:r>
                      <w:hyperlink r:id="rId11" w:history="1">
                        <w:r w:rsidRPr="0086681D">
                          <w:rPr>
                            <w:rStyle w:val="af3"/>
                            <w:sz w:val="18"/>
                            <w:szCs w:val="18"/>
                          </w:rPr>
                          <w:t>info@guorbron.ru</w:t>
                        </w:r>
                      </w:hyperlink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754EE" w:rsidRDefault="002754EE" w:rsidP="00023AD9">
                      <w:pPr>
                        <w:rPr>
                          <w:rFonts w:ascii="Times New Roman" w:hAnsi="Times New Roman"/>
                        </w:rPr>
                      </w:pPr>
                      <w:r w:rsidRPr="005F4742">
                        <w:rPr>
                          <w:rFonts w:ascii="Times New Roman" w:hAnsi="Times New Roman"/>
                        </w:rPr>
                        <w:t>№____ от «____» ______________20</w:t>
                      </w:r>
                      <w:r>
                        <w:rPr>
                          <w:rFonts w:ascii="Times New Roman" w:hAnsi="Times New Roman"/>
                        </w:rPr>
                        <w:t>___</w:t>
                      </w:r>
                      <w:r w:rsidRPr="005F4742">
                        <w:rPr>
                          <w:rFonts w:ascii="Times New Roman" w:hAnsi="Times New Roman"/>
                        </w:rPr>
                        <w:t>г</w:t>
                      </w:r>
                    </w:p>
                    <w:p w:rsidR="002754EE" w:rsidRPr="005F4742" w:rsidRDefault="002754EE" w:rsidP="00023AD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 №______________________________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57B2C">
        <w:rPr>
          <w:rFonts w:ascii="Times New Roman" w:hAnsi="Times New Roman"/>
          <w:noProof/>
          <w:lang w:eastAsia="ru-RU"/>
        </w:rPr>
        <w:t>В отдел</w:t>
      </w:r>
      <w:r w:rsidR="0069698A">
        <w:rPr>
          <w:rFonts w:ascii="Times New Roman" w:hAnsi="Times New Roman"/>
          <w:noProof/>
          <w:lang w:eastAsia="ru-RU"/>
        </w:rPr>
        <w:t xml:space="preserve"> продаж</w:t>
      </w:r>
    </w:p>
    <w:p w:rsidR="00023AD9" w:rsidRDefault="00023AD9" w:rsidP="00023AD9">
      <w:pPr>
        <w:ind w:left="4536"/>
        <w:rPr>
          <w:rFonts w:ascii="Times New Roman" w:hAnsi="Times New Roman"/>
          <w:sz w:val="28"/>
          <w:szCs w:val="28"/>
        </w:rPr>
      </w:pPr>
    </w:p>
    <w:p w:rsidR="00023AD9" w:rsidRDefault="00023AD9" w:rsidP="00023AD9">
      <w:pPr>
        <w:ind w:left="4536"/>
        <w:rPr>
          <w:rFonts w:ascii="Times New Roman" w:hAnsi="Times New Roman"/>
          <w:sz w:val="28"/>
          <w:szCs w:val="28"/>
        </w:rPr>
      </w:pPr>
    </w:p>
    <w:p w:rsidR="00023AD9" w:rsidRDefault="00023AD9" w:rsidP="00023AD9">
      <w:pPr>
        <w:ind w:left="4536"/>
        <w:rPr>
          <w:rFonts w:ascii="Times New Roman" w:hAnsi="Times New Roman"/>
          <w:sz w:val="28"/>
          <w:szCs w:val="28"/>
        </w:rPr>
      </w:pPr>
    </w:p>
    <w:p w:rsidR="00023AD9" w:rsidRDefault="00023AD9" w:rsidP="00023AD9">
      <w:pPr>
        <w:ind w:left="4536"/>
        <w:rPr>
          <w:rFonts w:ascii="Times New Roman" w:hAnsi="Times New Roman"/>
          <w:sz w:val="28"/>
          <w:szCs w:val="28"/>
        </w:rPr>
      </w:pPr>
    </w:p>
    <w:p w:rsidR="00023AD9" w:rsidRDefault="00023AD9" w:rsidP="001277C4">
      <w:pPr>
        <w:rPr>
          <w:rFonts w:ascii="Times New Roman" w:hAnsi="Times New Roman"/>
          <w:sz w:val="28"/>
          <w:szCs w:val="28"/>
        </w:rPr>
      </w:pPr>
    </w:p>
    <w:p w:rsidR="00023AD9" w:rsidRDefault="00023AD9" w:rsidP="00023AD9">
      <w:pPr>
        <w:jc w:val="center"/>
        <w:rPr>
          <w:rFonts w:ascii="Times New Roman" w:hAnsi="Times New Roman"/>
          <w:sz w:val="28"/>
          <w:szCs w:val="28"/>
        </w:rPr>
      </w:pPr>
    </w:p>
    <w:p w:rsidR="00533AD7" w:rsidRDefault="00533AD7" w:rsidP="00023AD9">
      <w:pPr>
        <w:jc w:val="center"/>
        <w:rPr>
          <w:rFonts w:ascii="Times New Roman" w:hAnsi="Times New Roman"/>
          <w:sz w:val="28"/>
          <w:szCs w:val="28"/>
        </w:rPr>
      </w:pPr>
    </w:p>
    <w:p w:rsidR="00576751" w:rsidRDefault="00576751" w:rsidP="00023AD9">
      <w:pPr>
        <w:jc w:val="center"/>
        <w:rPr>
          <w:rFonts w:ascii="Times New Roman" w:hAnsi="Times New Roman"/>
          <w:sz w:val="28"/>
          <w:szCs w:val="28"/>
        </w:rPr>
      </w:pPr>
    </w:p>
    <w:p w:rsidR="008358A8" w:rsidRDefault="008358A8" w:rsidP="00023AD9">
      <w:pPr>
        <w:jc w:val="center"/>
        <w:rPr>
          <w:rFonts w:ascii="Times New Roman" w:hAnsi="Times New Roman"/>
          <w:sz w:val="28"/>
          <w:szCs w:val="28"/>
        </w:rPr>
      </w:pPr>
    </w:p>
    <w:p w:rsidR="008358A8" w:rsidRDefault="008358A8" w:rsidP="00023AD9">
      <w:pPr>
        <w:jc w:val="center"/>
        <w:rPr>
          <w:rFonts w:ascii="Times New Roman" w:hAnsi="Times New Roman"/>
          <w:sz w:val="28"/>
          <w:szCs w:val="28"/>
        </w:rPr>
      </w:pPr>
    </w:p>
    <w:p w:rsidR="008358A8" w:rsidRDefault="008358A8" w:rsidP="00023AD9">
      <w:pPr>
        <w:jc w:val="center"/>
        <w:rPr>
          <w:rFonts w:ascii="Times New Roman" w:hAnsi="Times New Roman"/>
          <w:sz w:val="28"/>
          <w:szCs w:val="28"/>
        </w:rPr>
      </w:pPr>
    </w:p>
    <w:p w:rsidR="008358A8" w:rsidRDefault="008358A8" w:rsidP="00023AD9">
      <w:pPr>
        <w:jc w:val="center"/>
        <w:rPr>
          <w:rFonts w:ascii="Times New Roman" w:hAnsi="Times New Roman"/>
          <w:sz w:val="28"/>
          <w:szCs w:val="28"/>
        </w:rPr>
      </w:pPr>
    </w:p>
    <w:p w:rsidR="0069698A" w:rsidRDefault="0069698A" w:rsidP="00023AD9">
      <w:pPr>
        <w:jc w:val="center"/>
        <w:rPr>
          <w:rFonts w:ascii="Times New Roman" w:hAnsi="Times New Roman"/>
          <w:sz w:val="28"/>
          <w:szCs w:val="28"/>
        </w:rPr>
      </w:pPr>
    </w:p>
    <w:p w:rsidR="00576751" w:rsidRDefault="00576751" w:rsidP="00023AD9">
      <w:pPr>
        <w:jc w:val="center"/>
        <w:rPr>
          <w:rFonts w:ascii="Times New Roman" w:hAnsi="Times New Roman"/>
          <w:sz w:val="28"/>
          <w:szCs w:val="28"/>
        </w:rPr>
      </w:pPr>
    </w:p>
    <w:p w:rsidR="00F617B8" w:rsidRDefault="00F617B8" w:rsidP="00F617B8">
      <w:pPr>
        <w:jc w:val="center"/>
        <w:rPr>
          <w:rFonts w:ascii="Times New Roman" w:hAnsi="Times New Roman"/>
          <w:b/>
          <w:sz w:val="28"/>
          <w:szCs w:val="28"/>
        </w:rPr>
      </w:pPr>
      <w:r w:rsidRPr="001277C4">
        <w:rPr>
          <w:rFonts w:ascii="Times New Roman" w:hAnsi="Times New Roman"/>
          <w:b/>
          <w:sz w:val="28"/>
          <w:szCs w:val="28"/>
        </w:rPr>
        <w:t>Запрос о предоставлении ценовой информации</w:t>
      </w:r>
    </w:p>
    <w:p w:rsidR="00F617B8" w:rsidRPr="000E3B66" w:rsidRDefault="00F617B8" w:rsidP="00F617B8">
      <w:pPr>
        <w:jc w:val="center"/>
        <w:rPr>
          <w:rFonts w:ascii="Times New Roman" w:hAnsi="Times New Roman"/>
          <w:b/>
          <w:szCs w:val="28"/>
        </w:rPr>
      </w:pPr>
    </w:p>
    <w:p w:rsidR="00F617B8" w:rsidRPr="000E3B66" w:rsidRDefault="00F617B8" w:rsidP="00F617B8">
      <w:pPr>
        <w:ind w:firstLine="709"/>
        <w:jc w:val="both"/>
        <w:rPr>
          <w:rFonts w:ascii="Times New Roman" w:hAnsi="Times New Roman"/>
          <w:szCs w:val="28"/>
        </w:rPr>
      </w:pPr>
      <w:r w:rsidRPr="000E3B66">
        <w:rPr>
          <w:rFonts w:ascii="Times New Roman" w:hAnsi="Times New Roman"/>
          <w:szCs w:val="28"/>
        </w:rPr>
        <w:t xml:space="preserve">Заказчик ФГБУ ПОО «Государственное училище (техникум) олимпийского резерва г. Бронницы МО» планирует проведение закупки </w:t>
      </w:r>
      <w:r>
        <w:rPr>
          <w:rFonts w:ascii="Times New Roman" w:hAnsi="Times New Roman"/>
          <w:szCs w:val="28"/>
        </w:rPr>
        <w:t>на</w:t>
      </w:r>
      <w:r w:rsidR="00B020B4" w:rsidRPr="00B020B4">
        <w:rPr>
          <w:rFonts w:ascii="Times New Roman" w:hAnsi="Times New Roman"/>
          <w:szCs w:val="28"/>
        </w:rPr>
        <w:t xml:space="preserve"> </w:t>
      </w:r>
      <w:r w:rsidR="00B020B4">
        <w:rPr>
          <w:rFonts w:ascii="Times New Roman" w:hAnsi="Times New Roman"/>
          <w:szCs w:val="28"/>
        </w:rPr>
        <w:t>модернизацию оборудования тренировочного центра</w:t>
      </w:r>
      <w:r w:rsidRPr="000E3B66">
        <w:rPr>
          <w:rFonts w:ascii="Times New Roman" w:hAnsi="Times New Roman"/>
          <w:szCs w:val="28"/>
        </w:rPr>
        <w:t>.</w:t>
      </w:r>
    </w:p>
    <w:p w:rsidR="00F617B8" w:rsidRPr="000E3B66" w:rsidRDefault="00F617B8" w:rsidP="00F617B8">
      <w:pPr>
        <w:ind w:firstLine="709"/>
        <w:jc w:val="both"/>
        <w:rPr>
          <w:rFonts w:ascii="Times New Roman" w:hAnsi="Times New Roman"/>
          <w:szCs w:val="28"/>
        </w:rPr>
      </w:pPr>
      <w:r w:rsidRPr="009D6859">
        <w:rPr>
          <w:rFonts w:ascii="Times New Roman" w:hAnsi="Times New Roman"/>
          <w:szCs w:val="28"/>
        </w:rPr>
        <w:t xml:space="preserve">В целях исполнения ст. 22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прошу предоставить информацию о ценах </w:t>
      </w:r>
      <w:r w:rsidR="00392D10">
        <w:rPr>
          <w:rFonts w:ascii="Times New Roman" w:hAnsi="Times New Roman"/>
          <w:szCs w:val="28"/>
        </w:rPr>
        <w:t>и условиях поставки на указанные</w:t>
      </w:r>
      <w:r w:rsidRPr="009D6859">
        <w:rPr>
          <w:rFonts w:ascii="Times New Roman" w:hAnsi="Times New Roman"/>
          <w:szCs w:val="28"/>
        </w:rPr>
        <w:t xml:space="preserve"> ниже </w:t>
      </w:r>
      <w:r w:rsidR="00392D10">
        <w:rPr>
          <w:rFonts w:ascii="Times New Roman" w:hAnsi="Times New Roman"/>
          <w:szCs w:val="28"/>
        </w:rPr>
        <w:t>позиции</w:t>
      </w:r>
      <w:r w:rsidRPr="009D6859">
        <w:rPr>
          <w:rFonts w:ascii="Times New Roman" w:hAnsi="Times New Roman"/>
          <w:szCs w:val="28"/>
        </w:rPr>
        <w:t>:</w:t>
      </w:r>
    </w:p>
    <w:tbl>
      <w:tblPr>
        <w:tblStyle w:val="12"/>
        <w:tblpPr w:leftFromText="180" w:rightFromText="180" w:vertAnchor="text" w:horzAnchor="margin" w:tblpY="234"/>
        <w:tblW w:w="4961" w:type="pct"/>
        <w:tblLayout w:type="fixed"/>
        <w:tblLook w:val="04A0" w:firstRow="1" w:lastRow="0" w:firstColumn="1" w:lastColumn="0" w:noHBand="0" w:noVBand="1"/>
      </w:tblPr>
      <w:tblGrid>
        <w:gridCol w:w="533"/>
        <w:gridCol w:w="1419"/>
        <w:gridCol w:w="570"/>
        <w:gridCol w:w="4539"/>
        <w:gridCol w:w="1134"/>
        <w:gridCol w:w="1301"/>
      </w:tblGrid>
      <w:tr w:rsidR="00F617B8" w:rsidRPr="00E10914" w:rsidTr="009A3A3A">
        <w:tc>
          <w:tcPr>
            <w:tcW w:w="281" w:type="pct"/>
            <w:vAlign w:val="center"/>
          </w:tcPr>
          <w:p w:rsidR="00F617B8" w:rsidRPr="00E10914" w:rsidRDefault="00F617B8" w:rsidP="009A3A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9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109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109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747" w:type="pct"/>
            <w:vAlign w:val="center"/>
          </w:tcPr>
          <w:p w:rsidR="00F617B8" w:rsidRPr="00E10914" w:rsidRDefault="00F617B8" w:rsidP="009A3A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914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00" w:type="pct"/>
            <w:vAlign w:val="center"/>
          </w:tcPr>
          <w:p w:rsidR="00F617B8" w:rsidRPr="00E10914" w:rsidRDefault="00F617B8" w:rsidP="009A3A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914">
              <w:rPr>
                <w:rFonts w:ascii="Times New Roman" w:hAnsi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E10914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2390" w:type="pct"/>
            <w:vAlign w:val="center"/>
          </w:tcPr>
          <w:p w:rsidR="00F617B8" w:rsidRPr="00E10914" w:rsidRDefault="00F617B8" w:rsidP="009A3A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914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характеристикам, безопасности, функциональным характеристикам (потребительским свойствам), размерам, упаковке, отгрузке товара и иные необходимые показатели</w:t>
            </w:r>
          </w:p>
        </w:tc>
        <w:tc>
          <w:tcPr>
            <w:tcW w:w="597" w:type="pct"/>
          </w:tcPr>
          <w:p w:rsidR="00F617B8" w:rsidRPr="000E187B" w:rsidRDefault="00F617B8" w:rsidP="009A3A3A">
            <w:pPr>
              <w:jc w:val="center"/>
              <w:rPr>
                <w:sz w:val="18"/>
                <w:szCs w:val="20"/>
              </w:rPr>
            </w:pPr>
            <w:r w:rsidRPr="000E187B">
              <w:rPr>
                <w:rFonts w:ascii="Times New Roman" w:hAnsi="Times New Roman" w:cs="Times New Roman"/>
                <w:b/>
                <w:sz w:val="18"/>
                <w:szCs w:val="20"/>
              </w:rPr>
              <w:t>Требование к сроку годности или к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гарантийному сроку </w:t>
            </w:r>
          </w:p>
        </w:tc>
        <w:tc>
          <w:tcPr>
            <w:tcW w:w="685" w:type="pct"/>
            <w:vAlign w:val="center"/>
          </w:tcPr>
          <w:p w:rsidR="00F617B8" w:rsidRPr="000E187B" w:rsidRDefault="00F617B8" w:rsidP="009A3A3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E187B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</w:tr>
      <w:tr w:rsidR="000F4805" w:rsidRPr="00E06B9A" w:rsidTr="009A3A3A">
        <w:trPr>
          <w:trHeight w:val="578"/>
        </w:trPr>
        <w:tc>
          <w:tcPr>
            <w:tcW w:w="281" w:type="pct"/>
            <w:noWrap/>
          </w:tcPr>
          <w:p w:rsidR="000F4805" w:rsidRPr="008C3748" w:rsidRDefault="000F4805" w:rsidP="000F480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7" w:type="pct"/>
          </w:tcPr>
          <w:p w:rsidR="000F4805" w:rsidRPr="00383794" w:rsidRDefault="000F4805" w:rsidP="007C13BA">
            <w:pPr>
              <w:rPr>
                <w:rFonts w:ascii="Times New Roman" w:hAnsi="Times New Roman" w:cs="Times New Roman"/>
                <w:lang w:val="en-US"/>
              </w:rPr>
            </w:pPr>
            <w:r w:rsidRPr="00383794">
              <w:rPr>
                <w:rFonts w:ascii="Times New Roman" w:hAnsi="Times New Roman" w:cs="Times New Roman"/>
              </w:rPr>
              <w:t>Телевизор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00" w:type="pct"/>
            <w:noWrap/>
          </w:tcPr>
          <w:p w:rsidR="000F4805" w:rsidRPr="000E187B" w:rsidRDefault="000F4805" w:rsidP="000F480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390" w:type="pct"/>
            <w:noWrap/>
          </w:tcPr>
          <w:p w:rsidR="000F4805" w:rsidRP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Экран: </w:t>
            </w:r>
          </w:p>
          <w:p w:rsidR="000F4805" w:rsidRPr="007C13BA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тип экрана ЖК,</w:t>
            </w:r>
          </w:p>
          <w:p w:rsidR="00AB4028" w:rsidRPr="007C13BA" w:rsidRDefault="00AB4028" w:rsidP="00AB402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C13B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формат экрана: 16:9</w:t>
            </w:r>
          </w:p>
          <w:p w:rsid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диагональ от 4</w:t>
            </w:r>
            <w:r w:rsidR="00924F5B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до 49 дюймов,</w:t>
            </w:r>
          </w:p>
          <w:p w:rsid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72391">
              <w:rPr>
                <w:rFonts w:ascii="Times New Roman" w:hAnsi="Times New Roman" w:cs="Times New Roman"/>
                <w:sz w:val="20"/>
              </w:rPr>
              <w:t>Тип светодиодной подсветки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Direct</w:t>
            </w:r>
            <w:r w:rsidRPr="00AB402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LED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72391">
              <w:rPr>
                <w:rFonts w:ascii="Times New Roman" w:hAnsi="Times New Roman" w:cs="Times New Roman"/>
                <w:sz w:val="20"/>
              </w:rPr>
              <w:t>Разрешение экрана</w:t>
            </w:r>
            <w:r>
              <w:rPr>
                <w:rFonts w:ascii="Times New Roman" w:hAnsi="Times New Roman" w:cs="Times New Roman"/>
                <w:sz w:val="20"/>
              </w:rPr>
              <w:t xml:space="preserve"> не менее 1920х1080 </w:t>
            </w:r>
          </w:p>
          <w:p w:rsidR="000F4805" w:rsidRPr="00861CC6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Тип матрицы: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TN</w:t>
            </w:r>
          </w:p>
          <w:p w:rsidR="000F4805" w:rsidRPr="007C13BA" w:rsidRDefault="000F4805" w:rsidP="000F480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F480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HD</w:t>
            </w:r>
            <w:r w:rsidRPr="007C13B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формат</w:t>
            </w:r>
            <w:r w:rsidRPr="007C13BA">
              <w:rPr>
                <w:rFonts w:ascii="Times New Roman" w:hAnsi="Times New Roman" w:cs="Times New Roman"/>
                <w:sz w:val="20"/>
                <w:lang w:val="en-US"/>
              </w:rPr>
              <w:t>: 1080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p</w:t>
            </w:r>
            <w:r w:rsidRPr="007C13BA">
              <w:rPr>
                <w:rFonts w:ascii="Times New Roman" w:hAnsi="Times New Roman" w:cs="Times New Roman"/>
                <w:sz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Full</w:t>
            </w:r>
            <w:r w:rsidRPr="007C13B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HD</w:t>
            </w:r>
            <w:r w:rsidRPr="007C13BA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  <w:p w:rsid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Функции: </w:t>
            </w:r>
          </w:p>
          <w:p w:rsidR="000F4805" w:rsidRPr="00057B2C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Smart</w:t>
            </w:r>
            <w:r w:rsidRPr="00057B2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TV</w:t>
            </w:r>
            <w:r w:rsidRPr="00057B2C">
              <w:rPr>
                <w:rFonts w:ascii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</w:rPr>
              <w:t>не</w:t>
            </w:r>
            <w:r w:rsidRPr="00057B2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ниже</w:t>
            </w:r>
            <w:r w:rsidRPr="00057B2C">
              <w:rPr>
                <w:rFonts w:ascii="Times New Roman" w:hAnsi="Times New Roman" w:cs="Times New Roman"/>
                <w:sz w:val="20"/>
              </w:rPr>
              <w:t xml:space="preserve"> 2.0</w:t>
            </w:r>
          </w:p>
          <w:p w:rsid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72391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072391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  <w:p w:rsidR="000F4805" w:rsidRPr="005B257F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B257F">
              <w:rPr>
                <w:rFonts w:ascii="Times New Roman" w:hAnsi="Times New Roman" w:cs="Times New Roman"/>
                <w:sz w:val="20"/>
              </w:rPr>
              <w:t xml:space="preserve">Подключение к сети </w:t>
            </w:r>
            <w:r w:rsidRPr="00072391">
              <w:rPr>
                <w:rFonts w:ascii="Times New Roman" w:hAnsi="Times New Roman" w:cs="Times New Roman"/>
                <w:sz w:val="20"/>
                <w:lang w:val="en-US"/>
              </w:rPr>
              <w:t>LAN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B257F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RJ</w:t>
            </w:r>
            <w:r w:rsidRPr="005B257F">
              <w:rPr>
                <w:rFonts w:ascii="Times New Roman" w:hAnsi="Times New Roman" w:cs="Times New Roman"/>
                <w:sz w:val="20"/>
              </w:rPr>
              <w:t>45)</w:t>
            </w:r>
          </w:p>
          <w:p w:rsid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Тюнер: </w:t>
            </w:r>
            <w:r w:rsidRPr="00072391">
              <w:rPr>
                <w:rFonts w:ascii="Times New Roman" w:hAnsi="Times New Roman" w:cs="Times New Roman"/>
                <w:sz w:val="20"/>
              </w:rPr>
              <w:t>DVB-C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072391">
              <w:rPr>
                <w:rFonts w:ascii="Times New Roman" w:hAnsi="Times New Roman" w:cs="Times New Roman"/>
                <w:sz w:val="20"/>
              </w:rPr>
              <w:t xml:space="preserve"> DVB-T2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0"/>
              </w:rPr>
              <w:t xml:space="preserve"> не ниже 2</w:t>
            </w:r>
            <w:r w:rsidRPr="005B257F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 xml:space="preserve"> не менее 1 порта</w:t>
            </w:r>
          </w:p>
          <w:p w:rsid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Звук: </w:t>
            </w:r>
          </w:p>
          <w:p w:rsid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72391">
              <w:rPr>
                <w:rFonts w:ascii="Times New Roman" w:hAnsi="Times New Roman" w:cs="Times New Roman"/>
                <w:sz w:val="20"/>
              </w:rPr>
              <w:t>Мощность звука</w:t>
            </w:r>
            <w:r>
              <w:rPr>
                <w:rFonts w:ascii="Times New Roman" w:hAnsi="Times New Roman" w:cs="Times New Roman"/>
                <w:sz w:val="20"/>
              </w:rPr>
              <w:t>: не менее 20 Вт</w:t>
            </w:r>
          </w:p>
          <w:p w:rsid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72391">
              <w:rPr>
                <w:rFonts w:ascii="Times New Roman" w:hAnsi="Times New Roman" w:cs="Times New Roman"/>
                <w:sz w:val="20"/>
              </w:rPr>
              <w:t>Количество динамиков</w:t>
            </w:r>
            <w:r>
              <w:rPr>
                <w:rFonts w:ascii="Times New Roman" w:hAnsi="Times New Roman" w:cs="Times New Roman"/>
                <w:sz w:val="20"/>
              </w:rPr>
              <w:t>: не менее 2</w:t>
            </w:r>
          </w:p>
          <w:p w:rsid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Объемное звучание</w:t>
            </w:r>
          </w:p>
          <w:p w:rsid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Интерфейсы боковая/задняя сторона:</w:t>
            </w:r>
          </w:p>
          <w:p w:rsidR="000F4805" w:rsidRPr="005B257F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Слот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CI</w:t>
            </w:r>
          </w:p>
          <w:p w:rsid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HDMI</w:t>
            </w:r>
            <w:r w:rsidRPr="005B257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не менее 2 портов</w:t>
            </w:r>
          </w:p>
          <w:p w:rsid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Выход для наушников</w:t>
            </w:r>
          </w:p>
          <w:p w:rsid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B257F">
              <w:rPr>
                <w:rFonts w:ascii="Times New Roman" w:hAnsi="Times New Roman" w:cs="Times New Roman"/>
                <w:sz w:val="20"/>
              </w:rPr>
              <w:t>Оптический аудиовыход</w:t>
            </w:r>
          </w:p>
          <w:p w:rsid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Тип установки Настольная подставка.</w:t>
            </w:r>
          </w:p>
          <w:p w:rsid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Цвет: Черный</w:t>
            </w:r>
          </w:p>
          <w:p w:rsid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Питание: </w:t>
            </w:r>
            <w:r w:rsidRPr="00057B2C">
              <w:rPr>
                <w:rFonts w:ascii="Times New Roman" w:hAnsi="Times New Roman" w:cs="Times New Roman"/>
                <w:sz w:val="20"/>
              </w:rPr>
              <w:t>~100- 240</w:t>
            </w:r>
            <w:proofErr w:type="gramStart"/>
            <w:r w:rsidRPr="00057B2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50-60Гц</w:t>
            </w:r>
          </w:p>
          <w:p w:rsid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Комплектация: </w:t>
            </w:r>
          </w:p>
          <w:p w:rsidR="000F4805" w:rsidRPr="00774524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Пульт ДУ</w:t>
            </w:r>
            <w:r w:rsidRPr="00774524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необходимое количество элементов питания.</w:t>
            </w:r>
          </w:p>
          <w:p w:rsidR="000F4805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Руководство пользователя </w:t>
            </w:r>
          </w:p>
          <w:p w:rsidR="000F4805" w:rsidRPr="00A7500F" w:rsidRDefault="000F4805" w:rsidP="000F48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Комплект кабелей для подключения.</w:t>
            </w:r>
          </w:p>
        </w:tc>
        <w:tc>
          <w:tcPr>
            <w:tcW w:w="597" w:type="pct"/>
            <w:noWrap/>
            <w:vAlign w:val="center"/>
          </w:tcPr>
          <w:p w:rsidR="000F4805" w:rsidRPr="008C3748" w:rsidRDefault="000F4805" w:rsidP="000F480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748">
              <w:rPr>
                <w:rFonts w:ascii="Times New Roman" w:hAnsi="Times New Roman" w:cs="Times New Roman"/>
                <w:color w:val="000000"/>
              </w:rPr>
              <w:lastRenderedPageBreak/>
              <w:t>не менее 12 мес.</w:t>
            </w:r>
          </w:p>
        </w:tc>
        <w:tc>
          <w:tcPr>
            <w:tcW w:w="685" w:type="pct"/>
            <w:vAlign w:val="center"/>
          </w:tcPr>
          <w:p w:rsidR="000F4805" w:rsidRPr="00E06B9A" w:rsidRDefault="000F4805" w:rsidP="000F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0F4805" w:rsidRPr="00E06B9A" w:rsidTr="009A3A3A">
        <w:trPr>
          <w:trHeight w:val="578"/>
        </w:trPr>
        <w:tc>
          <w:tcPr>
            <w:tcW w:w="281" w:type="pct"/>
            <w:noWrap/>
          </w:tcPr>
          <w:p w:rsidR="000F4805" w:rsidRPr="00E06B9A" w:rsidRDefault="000F4805" w:rsidP="000F480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</w:tcPr>
          <w:p w:rsidR="000F4805" w:rsidRPr="00E06B9A" w:rsidRDefault="000F4805" w:rsidP="000F4805">
            <w:pPr>
              <w:rPr>
                <w:rFonts w:ascii="Times New Roman" w:hAnsi="Times New Roman" w:cs="Times New Roman"/>
              </w:rPr>
            </w:pPr>
            <w:r w:rsidRPr="00FD67E0">
              <w:rPr>
                <w:rFonts w:ascii="Times New Roman" w:hAnsi="Times New Roman" w:cs="Times New Roman"/>
              </w:rPr>
              <w:t>Телефонный аппарат</w:t>
            </w:r>
          </w:p>
        </w:tc>
        <w:tc>
          <w:tcPr>
            <w:tcW w:w="300" w:type="pct"/>
            <w:noWrap/>
          </w:tcPr>
          <w:p w:rsidR="000F4805" w:rsidRDefault="000F4805" w:rsidP="000F480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390" w:type="pct"/>
            <w:noWrap/>
          </w:tcPr>
          <w:p w:rsidR="000F4805" w:rsidRDefault="000F4805" w:rsidP="000F4805">
            <w:pPr>
              <w:jc w:val="both"/>
              <w:rPr>
                <w:rFonts w:ascii="Times New Roman" w:hAnsi="Times New Roman"/>
                <w:sz w:val="20"/>
              </w:rPr>
            </w:pPr>
            <w:r w:rsidRPr="00FD67E0">
              <w:rPr>
                <w:rFonts w:ascii="Times New Roman" w:hAnsi="Times New Roman"/>
                <w:sz w:val="20"/>
              </w:rPr>
              <w:t xml:space="preserve">Совместимость с АТС </w:t>
            </w:r>
            <w:proofErr w:type="spellStart"/>
            <w:r w:rsidRPr="00FD67E0">
              <w:rPr>
                <w:rFonts w:ascii="Times New Roman" w:hAnsi="Times New Roman"/>
                <w:sz w:val="20"/>
              </w:rPr>
              <w:t>Panasonic</w:t>
            </w:r>
            <w:proofErr w:type="spellEnd"/>
            <w:r w:rsidRPr="00FD67E0">
              <w:rPr>
                <w:rFonts w:ascii="Times New Roman" w:hAnsi="Times New Roman"/>
                <w:sz w:val="20"/>
              </w:rPr>
              <w:t xml:space="preserve"> TDA200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</w:p>
          <w:p w:rsidR="000F4805" w:rsidRDefault="000F4805" w:rsidP="000F480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Общие характеристики:</w:t>
            </w:r>
          </w:p>
          <w:p w:rsidR="000F4805" w:rsidRDefault="000F4805" w:rsidP="000F480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Настольное исполнение</w:t>
            </w:r>
          </w:p>
          <w:p w:rsidR="000F4805" w:rsidRDefault="000F4805" w:rsidP="000F480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 номера</w:t>
            </w:r>
          </w:p>
          <w:p w:rsidR="000F4805" w:rsidRDefault="000F4805" w:rsidP="000F480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Регулятор уровня громкости звонка</w:t>
            </w:r>
          </w:p>
          <w:p w:rsidR="000F4805" w:rsidRDefault="000F4805" w:rsidP="000F480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Регулятор уровня громкости разговора</w:t>
            </w:r>
          </w:p>
          <w:p w:rsidR="000F4805" w:rsidRDefault="000F4805" w:rsidP="000F480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Тональный набор</w:t>
            </w:r>
          </w:p>
          <w:p w:rsidR="000F4805" w:rsidRDefault="000F4805" w:rsidP="000F480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Возможность установки на стену</w:t>
            </w:r>
          </w:p>
          <w:p w:rsidR="000F4805" w:rsidRDefault="000F4805" w:rsidP="000F480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Цвет</w:t>
            </w:r>
            <w:r>
              <w:rPr>
                <w:rFonts w:ascii="Times New Roman" w:hAnsi="Times New Roman"/>
                <w:sz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черный</w:t>
            </w:r>
          </w:p>
        </w:tc>
        <w:tc>
          <w:tcPr>
            <w:tcW w:w="597" w:type="pct"/>
            <w:noWrap/>
            <w:vAlign w:val="center"/>
          </w:tcPr>
          <w:p w:rsidR="000F4805" w:rsidRPr="008C3748" w:rsidRDefault="000F4805" w:rsidP="000F4805">
            <w:pPr>
              <w:jc w:val="center"/>
            </w:pPr>
            <w:r w:rsidRPr="008C3748">
              <w:rPr>
                <w:rFonts w:ascii="Times New Roman" w:hAnsi="Times New Roman" w:cs="Times New Roman"/>
                <w:color w:val="000000"/>
              </w:rPr>
              <w:t>не менее 12 мес.</w:t>
            </w:r>
          </w:p>
        </w:tc>
        <w:tc>
          <w:tcPr>
            <w:tcW w:w="685" w:type="pct"/>
            <w:vAlign w:val="center"/>
          </w:tcPr>
          <w:p w:rsidR="000F4805" w:rsidRPr="008C3748" w:rsidRDefault="000F4805" w:rsidP="000F4805">
            <w:pPr>
              <w:jc w:val="center"/>
              <w:rPr>
                <w:rFonts w:ascii="Times New Roman" w:hAnsi="Times New Roman"/>
              </w:rPr>
            </w:pPr>
            <w:r w:rsidRPr="008C3748">
              <w:rPr>
                <w:rFonts w:ascii="Times New Roman" w:hAnsi="Times New Roman"/>
              </w:rPr>
              <w:t>59</w:t>
            </w:r>
          </w:p>
        </w:tc>
      </w:tr>
      <w:tr w:rsidR="000F4805" w:rsidRPr="00E06B9A" w:rsidTr="009A3A3A">
        <w:trPr>
          <w:trHeight w:val="578"/>
        </w:trPr>
        <w:tc>
          <w:tcPr>
            <w:tcW w:w="281" w:type="pct"/>
            <w:noWrap/>
          </w:tcPr>
          <w:p w:rsidR="000F4805" w:rsidRPr="00E06B9A" w:rsidRDefault="000F4805" w:rsidP="000F480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</w:tcPr>
          <w:p w:rsidR="000F4805" w:rsidRPr="007C6722" w:rsidRDefault="000F4805" w:rsidP="000F4805">
            <w:pPr>
              <w:rPr>
                <w:rFonts w:ascii="Times New Roman" w:hAnsi="Times New Roman"/>
              </w:rPr>
            </w:pPr>
            <w:proofErr w:type="spellStart"/>
            <w:r w:rsidRPr="008C3748">
              <w:rPr>
                <w:rFonts w:ascii="Times New Roman" w:hAnsi="Times New Roman"/>
              </w:rPr>
              <w:t>Маршрутиза</w:t>
            </w:r>
            <w:proofErr w:type="spellEnd"/>
            <w:r w:rsidRPr="008C3748">
              <w:rPr>
                <w:rFonts w:ascii="Times New Roman" w:hAnsi="Times New Roman"/>
              </w:rPr>
              <w:br/>
              <w:t>тор</w:t>
            </w:r>
          </w:p>
        </w:tc>
        <w:tc>
          <w:tcPr>
            <w:tcW w:w="300" w:type="pct"/>
            <w:noWrap/>
          </w:tcPr>
          <w:p w:rsidR="000F4805" w:rsidRPr="00C445D6" w:rsidRDefault="000F4805" w:rsidP="000F480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390" w:type="pct"/>
            <w:noWrap/>
          </w:tcPr>
          <w:p w:rsidR="000F4805" w:rsidRDefault="000F4805" w:rsidP="000F4805">
            <w:pPr>
              <w:jc w:val="both"/>
              <w:rPr>
                <w:rFonts w:ascii="Times New Roman" w:hAnsi="Times New Roman"/>
                <w:sz w:val="20"/>
              </w:rPr>
            </w:pPr>
            <w:r w:rsidRPr="00727D3F">
              <w:rPr>
                <w:rFonts w:ascii="Times New Roman" w:hAnsi="Times New Roman"/>
                <w:sz w:val="20"/>
              </w:rPr>
              <w:t>Центральный маршрутизатор сети,</w:t>
            </w:r>
            <w:r>
              <w:rPr>
                <w:rFonts w:ascii="Times New Roman" w:hAnsi="Times New Roman"/>
                <w:sz w:val="20"/>
              </w:rPr>
              <w:t xml:space="preserve"> управляемый (</w:t>
            </w:r>
            <w:r w:rsidRPr="00727D3F">
              <w:rPr>
                <w:rFonts w:ascii="Times New Roman" w:hAnsi="Times New Roman"/>
                <w:sz w:val="20"/>
              </w:rPr>
              <w:t>L3</w:t>
            </w:r>
            <w:r>
              <w:rPr>
                <w:rFonts w:ascii="Times New Roman" w:hAnsi="Times New Roman"/>
                <w:sz w:val="20"/>
              </w:rPr>
              <w:t>),</w:t>
            </w:r>
            <w:r w:rsidRPr="00727D3F">
              <w:rPr>
                <w:rFonts w:ascii="Times New Roman" w:hAnsi="Times New Roman"/>
                <w:sz w:val="20"/>
              </w:rPr>
              <w:t xml:space="preserve"> форм-фактор</w:t>
            </w:r>
            <w:r>
              <w:rPr>
                <w:rFonts w:ascii="Times New Roman" w:hAnsi="Times New Roman"/>
                <w:sz w:val="20"/>
              </w:rPr>
              <w:t xml:space="preserve"> 1</w:t>
            </w:r>
            <w:r>
              <w:rPr>
                <w:rFonts w:ascii="Times New Roman" w:hAnsi="Times New Roman"/>
                <w:sz w:val="20"/>
                <w:lang w:val="en-US"/>
              </w:rPr>
              <w:t>U</w:t>
            </w:r>
            <w:r w:rsidRPr="00727D3F">
              <w:rPr>
                <w:rFonts w:ascii="Times New Roman" w:hAnsi="Times New Roman"/>
                <w:sz w:val="20"/>
              </w:rPr>
              <w:t xml:space="preserve"> 19”, поддержка VLAN, </w:t>
            </w:r>
            <w:r>
              <w:rPr>
                <w:rFonts w:ascii="Times New Roman" w:hAnsi="Times New Roman"/>
                <w:sz w:val="20"/>
              </w:rPr>
              <w:t xml:space="preserve">размер адресной таблицы: не менее 32000, </w:t>
            </w:r>
            <w:r w:rsidRPr="00727D3F">
              <w:rPr>
                <w:rFonts w:ascii="Times New Roman" w:hAnsi="Times New Roman"/>
                <w:sz w:val="20"/>
              </w:rPr>
              <w:t xml:space="preserve">количество портов RJ-45: не менее 24 </w:t>
            </w:r>
            <w:proofErr w:type="spellStart"/>
            <w:proofErr w:type="gramStart"/>
            <w:r w:rsidRPr="00727D3F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727D3F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727D3F">
              <w:rPr>
                <w:rFonts w:ascii="Times New Roman" w:hAnsi="Times New Roman"/>
                <w:sz w:val="20"/>
              </w:rPr>
              <w:t>автоопределение</w:t>
            </w:r>
            <w:proofErr w:type="spellEnd"/>
            <w:r w:rsidRPr="00727D3F">
              <w:rPr>
                <w:rFonts w:ascii="Times New Roman" w:hAnsi="Times New Roman"/>
                <w:sz w:val="20"/>
              </w:rPr>
              <w:t xml:space="preserve"> MDI/MDIX; количество портов SFP: не менее 2, поддержка стандарта IEEE 802.3z, балансировка нагрузки по нескольким внешним каналам (IP SLA).</w:t>
            </w:r>
          </w:p>
        </w:tc>
        <w:tc>
          <w:tcPr>
            <w:tcW w:w="597" w:type="pct"/>
            <w:noWrap/>
            <w:vAlign w:val="center"/>
          </w:tcPr>
          <w:p w:rsidR="000F4805" w:rsidRPr="008C3748" w:rsidRDefault="000F4805" w:rsidP="000F48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8">
              <w:rPr>
                <w:rFonts w:ascii="Times New Roman" w:hAnsi="Times New Roman" w:cs="Times New Roman"/>
                <w:color w:val="000000"/>
              </w:rPr>
              <w:t>не менее 12 мес.</w:t>
            </w:r>
          </w:p>
        </w:tc>
        <w:tc>
          <w:tcPr>
            <w:tcW w:w="685" w:type="pct"/>
            <w:vAlign w:val="center"/>
          </w:tcPr>
          <w:p w:rsidR="000F4805" w:rsidRPr="008C3748" w:rsidRDefault="000F4805" w:rsidP="000F4805">
            <w:pPr>
              <w:jc w:val="center"/>
              <w:rPr>
                <w:rFonts w:ascii="Times New Roman" w:hAnsi="Times New Roman"/>
              </w:rPr>
            </w:pPr>
            <w:r w:rsidRPr="008C3748">
              <w:rPr>
                <w:rFonts w:ascii="Times New Roman" w:hAnsi="Times New Roman"/>
              </w:rPr>
              <w:t>1</w:t>
            </w:r>
          </w:p>
        </w:tc>
      </w:tr>
      <w:tr w:rsidR="000F4805" w:rsidRPr="00E06B9A" w:rsidTr="009A3A3A">
        <w:trPr>
          <w:trHeight w:val="578"/>
        </w:trPr>
        <w:tc>
          <w:tcPr>
            <w:tcW w:w="281" w:type="pct"/>
            <w:noWrap/>
          </w:tcPr>
          <w:p w:rsidR="000F4805" w:rsidRPr="00E06B9A" w:rsidRDefault="000F4805" w:rsidP="000F480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</w:tcPr>
          <w:p w:rsidR="000F4805" w:rsidRPr="007C6722" w:rsidRDefault="007C6722" w:rsidP="000F48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Wi</w:t>
            </w:r>
            <w:r w:rsidRPr="00842C9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Fi</w:t>
            </w:r>
            <w:r w:rsidRPr="00842C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ретрансля</w:t>
            </w:r>
            <w:r w:rsidR="00842C9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тор</w:t>
            </w:r>
          </w:p>
        </w:tc>
        <w:tc>
          <w:tcPr>
            <w:tcW w:w="300" w:type="pct"/>
            <w:noWrap/>
          </w:tcPr>
          <w:p w:rsidR="000F4805" w:rsidRDefault="000F4805" w:rsidP="000F480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390" w:type="pct"/>
            <w:noWrap/>
          </w:tcPr>
          <w:p w:rsidR="000F4805" w:rsidRDefault="007C6722" w:rsidP="000F4805">
            <w:pPr>
              <w:jc w:val="both"/>
              <w:rPr>
                <w:rFonts w:ascii="Times New Roman" w:hAnsi="Times New Roman"/>
                <w:sz w:val="20"/>
              </w:rPr>
            </w:pPr>
            <w:r w:rsidRPr="007C6722">
              <w:rPr>
                <w:rFonts w:ascii="Times New Roman" w:hAnsi="Times New Roman"/>
                <w:sz w:val="20"/>
              </w:rPr>
              <w:t xml:space="preserve">Точка доступа </w:t>
            </w:r>
            <w:proofErr w:type="spellStart"/>
            <w:r w:rsidRPr="007C6722">
              <w:rPr>
                <w:rFonts w:ascii="Times New Roman" w:hAnsi="Times New Roman"/>
                <w:sz w:val="20"/>
              </w:rPr>
              <w:t>Wi-Fi</w:t>
            </w:r>
            <w:proofErr w:type="spellEnd"/>
            <w:r>
              <w:rPr>
                <w:rFonts w:ascii="Times New Roman" w:hAnsi="Times New Roman"/>
                <w:sz w:val="20"/>
              </w:rPr>
              <w:t>, п</w:t>
            </w:r>
            <w:r w:rsidR="000F4805" w:rsidRPr="00727D3F">
              <w:rPr>
                <w:rFonts w:ascii="Times New Roman" w:hAnsi="Times New Roman"/>
                <w:sz w:val="20"/>
              </w:rPr>
              <w:t xml:space="preserve">оддержка </w:t>
            </w:r>
            <w:r w:rsidR="000F4805">
              <w:rPr>
                <w:rFonts w:ascii="Times New Roman" w:hAnsi="Times New Roman"/>
                <w:sz w:val="20"/>
              </w:rPr>
              <w:t>стандартов</w:t>
            </w:r>
            <w:r w:rsidR="000F4805" w:rsidRPr="00727D3F">
              <w:rPr>
                <w:rFonts w:ascii="Times New Roman" w:hAnsi="Times New Roman"/>
                <w:sz w:val="20"/>
              </w:rPr>
              <w:t xml:space="preserve"> 802.11</w:t>
            </w:r>
            <w:r w:rsidR="000F4805" w:rsidRPr="00727D3F">
              <w:rPr>
                <w:rFonts w:ascii="Times New Roman" w:hAnsi="Times New Roman"/>
                <w:sz w:val="20"/>
                <w:lang w:val="en-US"/>
              </w:rPr>
              <w:t>a</w:t>
            </w:r>
            <w:r w:rsidR="000F4805" w:rsidRPr="00727D3F">
              <w:rPr>
                <w:rFonts w:ascii="Times New Roman" w:hAnsi="Times New Roman"/>
                <w:sz w:val="20"/>
              </w:rPr>
              <w:t>/</w:t>
            </w:r>
            <w:r w:rsidR="000F4805" w:rsidRPr="00727D3F">
              <w:rPr>
                <w:rFonts w:ascii="Times New Roman" w:hAnsi="Times New Roman"/>
                <w:sz w:val="20"/>
                <w:lang w:val="en-US"/>
              </w:rPr>
              <w:t>b</w:t>
            </w:r>
            <w:r w:rsidR="000F4805" w:rsidRPr="00727D3F">
              <w:rPr>
                <w:rFonts w:ascii="Times New Roman" w:hAnsi="Times New Roman"/>
                <w:sz w:val="20"/>
              </w:rPr>
              <w:t>/</w:t>
            </w:r>
            <w:r w:rsidR="000F4805" w:rsidRPr="00727D3F">
              <w:rPr>
                <w:rFonts w:ascii="Times New Roman" w:hAnsi="Times New Roman"/>
                <w:sz w:val="20"/>
                <w:lang w:val="en-US"/>
              </w:rPr>
              <w:t>n</w:t>
            </w:r>
            <w:r w:rsidR="000F4805">
              <w:rPr>
                <w:rFonts w:ascii="Times New Roman" w:hAnsi="Times New Roman"/>
                <w:sz w:val="20"/>
              </w:rPr>
              <w:t>,</w:t>
            </w:r>
            <w:r w:rsidR="000F4805" w:rsidRPr="00E928C9">
              <w:rPr>
                <w:rFonts w:ascii="Times New Roman" w:hAnsi="Times New Roman"/>
                <w:sz w:val="20"/>
              </w:rPr>
              <w:t xml:space="preserve"> </w:t>
            </w:r>
            <w:r w:rsidR="000F4805">
              <w:rPr>
                <w:rFonts w:ascii="Times New Roman" w:hAnsi="Times New Roman"/>
                <w:sz w:val="20"/>
              </w:rPr>
              <w:t>частота 2.4ГГц.</w:t>
            </w:r>
            <w:r w:rsidR="000F4805" w:rsidRPr="00727D3F">
              <w:rPr>
                <w:rFonts w:ascii="Times New Roman" w:hAnsi="Times New Roman"/>
                <w:sz w:val="20"/>
              </w:rPr>
              <w:t xml:space="preserve"> Питание</w:t>
            </w:r>
            <w:r w:rsidR="000F4805">
              <w:rPr>
                <w:rFonts w:ascii="Times New Roman" w:hAnsi="Times New Roman"/>
                <w:sz w:val="20"/>
              </w:rPr>
              <w:t>:</w:t>
            </w:r>
            <w:r w:rsidR="000F4805" w:rsidRPr="00727D3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F4805" w:rsidRPr="00727D3F">
              <w:rPr>
                <w:rFonts w:ascii="Times New Roman" w:hAnsi="Times New Roman"/>
                <w:sz w:val="20"/>
                <w:lang w:val="en-US"/>
              </w:rPr>
              <w:t>PoE</w:t>
            </w:r>
            <w:proofErr w:type="spellEnd"/>
            <w:r w:rsidR="000F4805">
              <w:rPr>
                <w:rFonts w:ascii="Times New Roman" w:hAnsi="Times New Roman"/>
                <w:sz w:val="20"/>
              </w:rPr>
              <w:t>.</w:t>
            </w:r>
            <w:r w:rsidR="000F4805" w:rsidRPr="00727D3F">
              <w:rPr>
                <w:rFonts w:ascii="Times New Roman" w:hAnsi="Times New Roman"/>
                <w:sz w:val="20"/>
              </w:rPr>
              <w:t xml:space="preserve"> </w:t>
            </w:r>
            <w:r w:rsidR="000F4805">
              <w:rPr>
                <w:rFonts w:ascii="Times New Roman" w:hAnsi="Times New Roman"/>
                <w:sz w:val="20"/>
              </w:rPr>
              <w:t xml:space="preserve">Защита информации: </w:t>
            </w:r>
            <w:r w:rsidR="000F4805">
              <w:rPr>
                <w:rFonts w:ascii="Times New Roman" w:hAnsi="Times New Roman"/>
                <w:sz w:val="20"/>
                <w:lang w:val="en-US"/>
              </w:rPr>
              <w:t>WEP</w:t>
            </w:r>
            <w:r w:rsidR="000F4805" w:rsidRPr="00E928C9">
              <w:rPr>
                <w:rFonts w:ascii="Times New Roman" w:hAnsi="Times New Roman"/>
                <w:sz w:val="20"/>
              </w:rPr>
              <w:t>/</w:t>
            </w:r>
            <w:r w:rsidR="000F4805">
              <w:rPr>
                <w:rFonts w:ascii="Times New Roman" w:hAnsi="Times New Roman"/>
                <w:sz w:val="20"/>
                <w:lang w:val="en-US"/>
              </w:rPr>
              <w:t>WPA</w:t>
            </w:r>
            <w:r w:rsidR="000F4805" w:rsidRPr="00E928C9">
              <w:rPr>
                <w:rFonts w:ascii="Times New Roman" w:hAnsi="Times New Roman"/>
                <w:sz w:val="20"/>
              </w:rPr>
              <w:t>/</w:t>
            </w:r>
            <w:r w:rsidR="000F4805">
              <w:rPr>
                <w:rFonts w:ascii="Times New Roman" w:hAnsi="Times New Roman"/>
                <w:sz w:val="20"/>
                <w:lang w:val="en-US"/>
              </w:rPr>
              <w:t>WPA</w:t>
            </w:r>
            <w:r w:rsidR="000F4805">
              <w:rPr>
                <w:rFonts w:ascii="Times New Roman" w:hAnsi="Times New Roman"/>
                <w:sz w:val="20"/>
              </w:rPr>
              <w:t>2. Мощность передатчика: не менее 20</w:t>
            </w:r>
            <w:r w:rsidR="000F4805">
              <w:rPr>
                <w:rFonts w:ascii="Times New Roman" w:hAnsi="Times New Roman"/>
                <w:sz w:val="20"/>
                <w:lang w:val="en-US"/>
              </w:rPr>
              <w:t> </w:t>
            </w:r>
            <w:proofErr w:type="spellStart"/>
            <w:r w:rsidR="000F4805">
              <w:rPr>
                <w:rFonts w:ascii="Times New Roman" w:hAnsi="Times New Roman"/>
                <w:sz w:val="20"/>
                <w:lang w:val="en-US"/>
              </w:rPr>
              <w:t>dBM</w:t>
            </w:r>
            <w:proofErr w:type="spellEnd"/>
            <w:r w:rsidR="000F4805" w:rsidRPr="00EE65B4">
              <w:rPr>
                <w:rFonts w:ascii="Times New Roman" w:hAnsi="Times New Roman"/>
                <w:sz w:val="20"/>
              </w:rPr>
              <w:t>.</w:t>
            </w:r>
            <w:r w:rsidR="000F4805">
              <w:rPr>
                <w:rFonts w:ascii="Times New Roman" w:hAnsi="Times New Roman"/>
                <w:sz w:val="20"/>
              </w:rPr>
              <w:t xml:space="preserve"> Тип антенны: </w:t>
            </w:r>
            <w:proofErr w:type="gramStart"/>
            <w:r w:rsidR="000F4805">
              <w:rPr>
                <w:rFonts w:ascii="Times New Roman" w:hAnsi="Times New Roman"/>
                <w:sz w:val="20"/>
              </w:rPr>
              <w:t>внутренняя</w:t>
            </w:r>
            <w:proofErr w:type="gramEnd"/>
            <w:r w:rsidR="000F4805">
              <w:rPr>
                <w:rFonts w:ascii="Times New Roman" w:hAnsi="Times New Roman"/>
                <w:sz w:val="20"/>
              </w:rPr>
              <w:t>. Количество антенн: 2</w:t>
            </w:r>
            <w:r w:rsidR="000F4805">
              <w:rPr>
                <w:rFonts w:ascii="Times New Roman" w:hAnsi="Times New Roman"/>
                <w:sz w:val="20"/>
                <w:lang w:val="en-US"/>
              </w:rPr>
              <w:t>x</w:t>
            </w:r>
            <w:r w:rsidR="000F4805">
              <w:rPr>
                <w:rFonts w:ascii="Times New Roman" w:hAnsi="Times New Roman"/>
                <w:sz w:val="20"/>
              </w:rPr>
              <w:t>8Вт.</w:t>
            </w:r>
            <w:r w:rsidR="000F4805" w:rsidRPr="00EA231B">
              <w:rPr>
                <w:rFonts w:ascii="Times New Roman" w:hAnsi="Times New Roman"/>
                <w:sz w:val="20"/>
              </w:rPr>
              <w:t xml:space="preserve"> Поддержка IEEE 802.1q (VLAN).</w:t>
            </w:r>
            <w:r w:rsidR="000F4805">
              <w:rPr>
                <w:rFonts w:ascii="Times New Roman" w:hAnsi="Times New Roman"/>
                <w:sz w:val="20"/>
              </w:rPr>
              <w:t xml:space="preserve"> </w:t>
            </w:r>
            <w:r w:rsidR="000F4805" w:rsidRPr="00A62580">
              <w:rPr>
                <w:rFonts w:ascii="Times New Roman" w:hAnsi="Times New Roman"/>
                <w:sz w:val="20"/>
              </w:rPr>
              <w:t>Макс</w:t>
            </w:r>
            <w:r w:rsidR="000F4805">
              <w:rPr>
                <w:rFonts w:ascii="Times New Roman" w:hAnsi="Times New Roman"/>
                <w:sz w:val="20"/>
              </w:rPr>
              <w:t>имальная</w:t>
            </w:r>
            <w:r w:rsidR="000F4805" w:rsidRPr="00A62580">
              <w:rPr>
                <w:rFonts w:ascii="Times New Roman" w:hAnsi="Times New Roman"/>
                <w:sz w:val="20"/>
              </w:rPr>
              <w:t xml:space="preserve"> скорость беспроводного соединения</w:t>
            </w:r>
            <w:r w:rsidR="000F4805">
              <w:rPr>
                <w:rFonts w:ascii="Times New Roman" w:hAnsi="Times New Roman"/>
                <w:sz w:val="20"/>
              </w:rPr>
              <w:t>: не менее</w:t>
            </w:r>
            <w:r w:rsidR="000F4805" w:rsidRPr="00A62580">
              <w:rPr>
                <w:rFonts w:ascii="Times New Roman" w:hAnsi="Times New Roman"/>
                <w:sz w:val="20"/>
              </w:rPr>
              <w:t xml:space="preserve"> 300 Мбит/с</w:t>
            </w:r>
            <w:r w:rsidR="000F4805">
              <w:rPr>
                <w:rFonts w:ascii="Times New Roman" w:hAnsi="Times New Roman"/>
                <w:sz w:val="20"/>
              </w:rPr>
              <w:t xml:space="preserve">. </w:t>
            </w:r>
            <w:r w:rsidR="000F4805" w:rsidRPr="00727D3F">
              <w:rPr>
                <w:rFonts w:ascii="Times New Roman" w:hAnsi="Times New Roman"/>
                <w:sz w:val="20"/>
              </w:rPr>
              <w:t>Совместимость с</w:t>
            </w:r>
            <w:r w:rsidR="000F4805">
              <w:rPr>
                <w:rFonts w:ascii="Times New Roman" w:hAnsi="Times New Roman"/>
                <w:sz w:val="20"/>
              </w:rPr>
              <w:t xml:space="preserve"> имеющейся у заказчика</w:t>
            </w:r>
            <w:r w:rsidR="000F4805" w:rsidRPr="00727D3F">
              <w:rPr>
                <w:rFonts w:ascii="Times New Roman" w:hAnsi="Times New Roman"/>
                <w:sz w:val="20"/>
              </w:rPr>
              <w:t xml:space="preserve"> системой управления </w:t>
            </w:r>
            <w:proofErr w:type="spellStart"/>
            <w:r w:rsidR="000F4805" w:rsidRPr="00727D3F">
              <w:rPr>
                <w:rFonts w:ascii="Times New Roman" w:hAnsi="Times New Roman"/>
                <w:sz w:val="20"/>
                <w:lang w:val="en-US"/>
              </w:rPr>
              <w:t>UniFi</w:t>
            </w:r>
            <w:proofErr w:type="spellEnd"/>
            <w:r w:rsidR="000F4805" w:rsidRPr="00727D3F">
              <w:rPr>
                <w:rFonts w:ascii="Times New Roman" w:hAnsi="Times New Roman"/>
                <w:sz w:val="20"/>
              </w:rPr>
              <w:t xml:space="preserve"> </w:t>
            </w:r>
            <w:r w:rsidR="000F4805" w:rsidRPr="00727D3F">
              <w:rPr>
                <w:rFonts w:ascii="Times New Roman" w:hAnsi="Times New Roman"/>
                <w:sz w:val="20"/>
                <w:lang w:val="en-US"/>
              </w:rPr>
              <w:t>Network</w:t>
            </w:r>
            <w:r w:rsidR="000F4805" w:rsidRPr="00727D3F">
              <w:rPr>
                <w:rFonts w:ascii="Times New Roman" w:hAnsi="Times New Roman"/>
                <w:sz w:val="20"/>
              </w:rPr>
              <w:t xml:space="preserve"> </w:t>
            </w:r>
            <w:r w:rsidR="000F4805" w:rsidRPr="00727D3F">
              <w:rPr>
                <w:rFonts w:ascii="Times New Roman" w:hAnsi="Times New Roman"/>
                <w:sz w:val="20"/>
                <w:lang w:val="en-US"/>
              </w:rPr>
              <w:t>Management</w:t>
            </w:r>
            <w:r w:rsidR="000F4805" w:rsidRPr="00727D3F">
              <w:rPr>
                <w:rFonts w:ascii="Times New Roman" w:hAnsi="Times New Roman"/>
                <w:sz w:val="20"/>
              </w:rPr>
              <w:t xml:space="preserve"> </w:t>
            </w:r>
            <w:r w:rsidR="000F4805" w:rsidRPr="00727D3F">
              <w:rPr>
                <w:rFonts w:ascii="Times New Roman" w:hAnsi="Times New Roman"/>
                <w:sz w:val="20"/>
                <w:lang w:val="en-US"/>
              </w:rPr>
              <w:t>Controller</w:t>
            </w:r>
            <w:r w:rsidR="000F4805">
              <w:rPr>
                <w:rFonts w:ascii="Times New Roman" w:hAnsi="Times New Roman"/>
                <w:sz w:val="20"/>
              </w:rPr>
              <w:t>.</w:t>
            </w:r>
          </w:p>
          <w:p w:rsidR="000F4805" w:rsidRDefault="000F4805" w:rsidP="000F480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97" w:type="pct"/>
            <w:noWrap/>
            <w:vAlign w:val="center"/>
          </w:tcPr>
          <w:p w:rsidR="000F4805" w:rsidRPr="008C3748" w:rsidRDefault="000F4805" w:rsidP="000F48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8">
              <w:rPr>
                <w:rFonts w:ascii="Times New Roman" w:hAnsi="Times New Roman" w:cs="Times New Roman"/>
                <w:color w:val="000000"/>
              </w:rPr>
              <w:t>не менее 12 мес.</w:t>
            </w:r>
          </w:p>
        </w:tc>
        <w:tc>
          <w:tcPr>
            <w:tcW w:w="685" w:type="pct"/>
            <w:vAlign w:val="center"/>
          </w:tcPr>
          <w:p w:rsidR="000F4805" w:rsidRPr="008C3748" w:rsidRDefault="000F4805" w:rsidP="000F4805">
            <w:pPr>
              <w:jc w:val="center"/>
              <w:rPr>
                <w:rFonts w:ascii="Times New Roman" w:hAnsi="Times New Roman"/>
              </w:rPr>
            </w:pPr>
            <w:r w:rsidRPr="008C3748">
              <w:rPr>
                <w:rFonts w:ascii="Times New Roman" w:hAnsi="Times New Roman"/>
              </w:rPr>
              <w:t>60</w:t>
            </w:r>
          </w:p>
        </w:tc>
      </w:tr>
    </w:tbl>
    <w:p w:rsidR="00F617B8" w:rsidRDefault="00F617B8" w:rsidP="00F617B8">
      <w:pPr>
        <w:jc w:val="both"/>
        <w:rPr>
          <w:rFonts w:ascii="Times New Roman" w:hAnsi="Times New Roman"/>
          <w:sz w:val="28"/>
          <w:szCs w:val="28"/>
        </w:rPr>
      </w:pPr>
    </w:p>
    <w:p w:rsidR="00F617B8" w:rsidRDefault="00F617B8" w:rsidP="00F617B8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Основные условия исполнения контракта, заключаемого по результатам закупки:</w:t>
      </w:r>
    </w:p>
    <w:p w:rsidR="00F617B8" w:rsidRDefault="00F617B8" w:rsidP="00F617B8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1) Предполагаемый период поставки товара: </w:t>
      </w:r>
      <w:r w:rsidR="00727D3F">
        <w:rPr>
          <w:rFonts w:ascii="Times New Roman" w:hAnsi="Times New Roman"/>
          <w:lang w:eastAsia="ru-RU"/>
        </w:rPr>
        <w:t>декабрь 2017 - февраль 2018</w:t>
      </w:r>
      <w:r>
        <w:rPr>
          <w:rFonts w:ascii="Times New Roman" w:hAnsi="Times New Roman"/>
          <w:lang w:eastAsia="ru-RU"/>
        </w:rPr>
        <w:t xml:space="preserve"> г.</w:t>
      </w:r>
    </w:p>
    <w:p w:rsidR="00F617B8" w:rsidRDefault="00F617B8" w:rsidP="00F617B8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2) порядок  поставки товара: в течение </w:t>
      </w:r>
      <w:r w:rsidR="00F57012" w:rsidRPr="00F57012">
        <w:rPr>
          <w:rFonts w:ascii="Times New Roman" w:hAnsi="Times New Roman"/>
          <w:lang w:eastAsia="ru-RU"/>
        </w:rPr>
        <w:t>10</w:t>
      </w:r>
      <w:r>
        <w:rPr>
          <w:rFonts w:ascii="Times New Roman" w:hAnsi="Times New Roman"/>
          <w:lang w:eastAsia="ru-RU"/>
        </w:rPr>
        <w:t xml:space="preserve"> (</w:t>
      </w:r>
      <w:r w:rsidR="00F57012">
        <w:rPr>
          <w:rFonts w:ascii="Times New Roman" w:hAnsi="Times New Roman"/>
          <w:lang w:eastAsia="ru-RU"/>
        </w:rPr>
        <w:t>десяти</w:t>
      </w:r>
      <w:r>
        <w:rPr>
          <w:rFonts w:ascii="Times New Roman" w:hAnsi="Times New Roman"/>
          <w:lang w:eastAsia="ru-RU"/>
        </w:rPr>
        <w:t>) дней с момента заключения контракта.</w:t>
      </w:r>
    </w:p>
    <w:p w:rsidR="00F617B8" w:rsidRDefault="00F617B8" w:rsidP="00F617B8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периодичность поставки: единовременная поставка товара.</w:t>
      </w:r>
    </w:p>
    <w:p w:rsidR="00F617B8" w:rsidRDefault="00F617B8" w:rsidP="00F617B8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4) цена товара определена в рублях.</w:t>
      </w:r>
    </w:p>
    <w:p w:rsidR="00F617B8" w:rsidRDefault="00F617B8" w:rsidP="00F617B8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5) стоимость Товара включает расходы на доставку, погрузку/разгрузку, уплату таможенных пошлин, уплату налогов, уплату сборов, других обязательных платежей, страхование.</w:t>
      </w:r>
    </w:p>
    <w:p w:rsidR="00F617B8" w:rsidRDefault="00F617B8" w:rsidP="00F617B8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6) сопутствующие услуги по поставке Товара: доставка Товара на территорию Заказчика; погрузочно-разгрузочные работы, в том числе с применением технических средств Поставщика.</w:t>
      </w:r>
    </w:p>
    <w:p w:rsidR="00F617B8" w:rsidRDefault="00F617B8" w:rsidP="00F617B8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7) порядок оплаты: по факту поставки в течение </w:t>
      </w:r>
      <w:r w:rsidR="00F57012">
        <w:rPr>
          <w:rFonts w:ascii="Times New Roman" w:hAnsi="Times New Roman"/>
          <w:lang w:eastAsia="ru-RU"/>
        </w:rPr>
        <w:t>15</w:t>
      </w:r>
      <w:r>
        <w:rPr>
          <w:rFonts w:ascii="Times New Roman" w:hAnsi="Times New Roman"/>
          <w:lang w:eastAsia="ru-RU"/>
        </w:rPr>
        <w:t xml:space="preserve"> рабочих дней с момента поставки товара в полном объеме, аванс не предусмотрен.</w:t>
      </w:r>
    </w:p>
    <w:p w:rsidR="00F617B8" w:rsidRDefault="00F617B8" w:rsidP="00F617B8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8) размер обеспечения исполнения 5% от начальной (максимальной) цены </w:t>
      </w:r>
      <w:r w:rsidR="00F57012">
        <w:rPr>
          <w:rFonts w:ascii="Times New Roman" w:hAnsi="Times New Roman"/>
          <w:lang w:eastAsia="ru-RU"/>
        </w:rPr>
        <w:t>договора</w:t>
      </w:r>
      <w:r>
        <w:rPr>
          <w:rFonts w:ascii="Times New Roman" w:hAnsi="Times New Roman"/>
          <w:lang w:eastAsia="ru-RU"/>
        </w:rPr>
        <w:t>.</w:t>
      </w:r>
    </w:p>
    <w:p w:rsidR="00F617B8" w:rsidRDefault="00F617B8" w:rsidP="00F617B8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9) место поставки Товара: 140170, МО, г. Бронницы, ул. </w:t>
      </w:r>
      <w:proofErr w:type="gramStart"/>
      <w:r w:rsidR="00953262">
        <w:rPr>
          <w:rFonts w:ascii="Times New Roman" w:hAnsi="Times New Roman"/>
          <w:lang w:eastAsia="ru-RU"/>
        </w:rPr>
        <w:t>Москворецкая</w:t>
      </w:r>
      <w:proofErr w:type="gramEnd"/>
      <w:r w:rsidR="00953262">
        <w:rPr>
          <w:rFonts w:ascii="Times New Roman" w:hAnsi="Times New Roman"/>
          <w:lang w:eastAsia="ru-RU"/>
        </w:rPr>
        <w:t>, д 46</w:t>
      </w:r>
      <w:r>
        <w:rPr>
          <w:rFonts w:ascii="Times New Roman" w:hAnsi="Times New Roman"/>
          <w:lang w:eastAsia="ru-RU"/>
        </w:rPr>
        <w:t>.</w:t>
      </w:r>
    </w:p>
    <w:p w:rsidR="00F617B8" w:rsidRDefault="00F617B8" w:rsidP="00F617B8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Прочие условия:</w:t>
      </w:r>
    </w:p>
    <w:p w:rsidR="00F617B8" w:rsidRDefault="00F617B8" w:rsidP="00F617B8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Товар должен быть ранее не находившимся в эксплуатации. Товар должен поставляться в оригинальной упаковке производителя. Упаковка должна обеспечивать его сохранность при транспортировке и хранении. </w:t>
      </w:r>
      <w:r w:rsidRPr="009D6859">
        <w:rPr>
          <w:rFonts w:ascii="Times New Roman" w:hAnsi="Times New Roman"/>
          <w:lang w:eastAsia="ru-RU"/>
        </w:rPr>
        <w:t>К оборудованию должны прилагаться все необходимые сертификаты и лицензии, при их наличии.</w:t>
      </w:r>
    </w:p>
    <w:p w:rsidR="00F617B8" w:rsidRPr="000E3B66" w:rsidRDefault="00F617B8" w:rsidP="00F617B8">
      <w:pPr>
        <w:ind w:firstLine="709"/>
        <w:rPr>
          <w:rFonts w:ascii="Times New Roman" w:hAnsi="Times New Roman"/>
          <w:szCs w:val="28"/>
        </w:rPr>
      </w:pPr>
    </w:p>
    <w:p w:rsidR="00F617B8" w:rsidRPr="000E3B66" w:rsidRDefault="00F617B8" w:rsidP="00F617B8">
      <w:pPr>
        <w:ind w:firstLine="709"/>
        <w:rPr>
          <w:rFonts w:ascii="Times New Roman" w:hAnsi="Times New Roman"/>
          <w:szCs w:val="28"/>
        </w:rPr>
      </w:pPr>
    </w:p>
    <w:p w:rsidR="009C0330" w:rsidRPr="000511C7" w:rsidRDefault="00C74D88" w:rsidP="000511C7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Руководитель контрактной службы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F617B8" w:rsidRPr="000E3B66">
        <w:rPr>
          <w:rFonts w:ascii="Times New Roman" w:hAnsi="Times New Roman"/>
          <w:szCs w:val="28"/>
        </w:rPr>
        <w:t xml:space="preserve">   А.Н. Потапов</w:t>
      </w:r>
      <w:bookmarkStart w:id="0" w:name="_GoBack"/>
      <w:bookmarkEnd w:id="0"/>
    </w:p>
    <w:sectPr w:rsidR="009C0330" w:rsidRPr="000511C7" w:rsidSect="002D7C45">
      <w:footerReference w:type="default" r:id="rId12"/>
      <w:pgSz w:w="11906" w:h="16838"/>
      <w:pgMar w:top="1134" w:right="850" w:bottom="567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AE" w:rsidRDefault="00CA17AE" w:rsidP="00023AD9">
      <w:r>
        <w:separator/>
      </w:r>
    </w:p>
  </w:endnote>
  <w:endnote w:type="continuationSeparator" w:id="0">
    <w:p w:rsidR="00CA17AE" w:rsidRDefault="00CA17AE" w:rsidP="0002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EE" w:rsidRPr="00D21528" w:rsidRDefault="002754EE">
    <w:pPr>
      <w:pStyle w:val="af8"/>
      <w:rPr>
        <w:rFonts w:ascii="Times New Roman" w:hAnsi="Times New Roman"/>
        <w:color w:val="000000" w:themeColor="text1"/>
        <w:sz w:val="20"/>
        <w:szCs w:val="20"/>
      </w:rPr>
    </w:pPr>
    <w:r w:rsidRPr="00D21528">
      <w:rPr>
        <w:rFonts w:ascii="Times New Roman" w:hAnsi="Times New Roman"/>
        <w:color w:val="000000" w:themeColor="text1"/>
        <w:sz w:val="20"/>
        <w:szCs w:val="20"/>
      </w:rPr>
      <w:t xml:space="preserve">Исп.: </w:t>
    </w:r>
    <w:r w:rsidR="00D65569">
      <w:rPr>
        <w:rFonts w:ascii="Times New Roman" w:hAnsi="Times New Roman"/>
        <w:color w:val="000000" w:themeColor="text1"/>
        <w:sz w:val="20"/>
        <w:szCs w:val="20"/>
      </w:rPr>
      <w:t>Орлов</w:t>
    </w:r>
    <w:r w:rsidRPr="00D21528">
      <w:rPr>
        <w:rFonts w:ascii="Times New Roman" w:hAnsi="Times New Roman"/>
        <w:color w:val="000000" w:themeColor="text1"/>
        <w:sz w:val="20"/>
        <w:szCs w:val="20"/>
      </w:rPr>
      <w:t xml:space="preserve"> </w:t>
    </w:r>
    <w:r w:rsidR="00D65569">
      <w:rPr>
        <w:rFonts w:ascii="Times New Roman" w:hAnsi="Times New Roman"/>
        <w:color w:val="000000" w:themeColor="text1"/>
        <w:sz w:val="20"/>
        <w:szCs w:val="20"/>
      </w:rPr>
      <w:t>В</w:t>
    </w:r>
    <w:r w:rsidRPr="00D21528">
      <w:rPr>
        <w:rFonts w:ascii="Times New Roman" w:hAnsi="Times New Roman"/>
        <w:color w:val="000000" w:themeColor="text1"/>
        <w:sz w:val="20"/>
        <w:szCs w:val="20"/>
      </w:rPr>
      <w:t>.А.</w:t>
    </w:r>
  </w:p>
  <w:p w:rsidR="002754EE" w:rsidRPr="00D21528" w:rsidRDefault="002754EE">
    <w:pPr>
      <w:pStyle w:val="af8"/>
      <w:rPr>
        <w:rFonts w:ascii="Times New Roman" w:hAnsi="Times New Roman"/>
        <w:color w:val="000000" w:themeColor="text1"/>
        <w:sz w:val="20"/>
        <w:szCs w:val="20"/>
      </w:rPr>
    </w:pPr>
    <w:r w:rsidRPr="00D21528">
      <w:rPr>
        <w:rFonts w:ascii="Times New Roman" w:hAnsi="Times New Roman"/>
        <w:color w:val="000000" w:themeColor="text1"/>
        <w:sz w:val="20"/>
        <w:szCs w:val="20"/>
      </w:rPr>
      <w:t>Тел.: 8-49646-69-310 доб. 118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AE" w:rsidRDefault="00CA17AE" w:rsidP="00023AD9">
      <w:r>
        <w:separator/>
      </w:r>
    </w:p>
  </w:footnote>
  <w:footnote w:type="continuationSeparator" w:id="0">
    <w:p w:rsidR="00CA17AE" w:rsidRDefault="00CA17AE" w:rsidP="00023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A12"/>
    <w:multiLevelType w:val="hybridMultilevel"/>
    <w:tmpl w:val="BF6E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202F6"/>
    <w:multiLevelType w:val="hybridMultilevel"/>
    <w:tmpl w:val="C826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770E1"/>
    <w:multiLevelType w:val="hybridMultilevel"/>
    <w:tmpl w:val="9AA63B74"/>
    <w:lvl w:ilvl="0" w:tplc="FDA07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A23EA"/>
    <w:multiLevelType w:val="hybridMultilevel"/>
    <w:tmpl w:val="F00C82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A66AB7"/>
    <w:multiLevelType w:val="hybridMultilevel"/>
    <w:tmpl w:val="6BAE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82E53"/>
    <w:multiLevelType w:val="hybridMultilevel"/>
    <w:tmpl w:val="BD20E860"/>
    <w:lvl w:ilvl="0" w:tplc="FDE4CB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1328E"/>
    <w:multiLevelType w:val="hybridMultilevel"/>
    <w:tmpl w:val="616C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15B3F"/>
    <w:multiLevelType w:val="hybridMultilevel"/>
    <w:tmpl w:val="60C60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A10EF"/>
    <w:multiLevelType w:val="hybridMultilevel"/>
    <w:tmpl w:val="6B3E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A5E89"/>
    <w:multiLevelType w:val="hybridMultilevel"/>
    <w:tmpl w:val="E5965F9C"/>
    <w:lvl w:ilvl="0" w:tplc="811207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A53AB6"/>
    <w:multiLevelType w:val="hybridMultilevel"/>
    <w:tmpl w:val="1C3A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67599"/>
    <w:multiLevelType w:val="hybridMultilevel"/>
    <w:tmpl w:val="EB72F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92553"/>
    <w:multiLevelType w:val="hybridMultilevel"/>
    <w:tmpl w:val="7A4A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C02BF"/>
    <w:multiLevelType w:val="hybridMultilevel"/>
    <w:tmpl w:val="EF149C4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F3A07"/>
    <w:multiLevelType w:val="hybridMultilevel"/>
    <w:tmpl w:val="65FE1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7"/>
  </w:num>
  <w:num w:numId="8">
    <w:abstractNumId w:val="14"/>
  </w:num>
  <w:num w:numId="9">
    <w:abstractNumId w:val="10"/>
  </w:num>
  <w:num w:numId="10">
    <w:abstractNumId w:val="1"/>
  </w:num>
  <w:num w:numId="11">
    <w:abstractNumId w:val="6"/>
  </w:num>
  <w:num w:numId="12">
    <w:abstractNumId w:val="2"/>
  </w:num>
  <w:num w:numId="13">
    <w:abstractNumId w:val="5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C3"/>
    <w:rsid w:val="00002EFD"/>
    <w:rsid w:val="00017E42"/>
    <w:rsid w:val="00023AD9"/>
    <w:rsid w:val="000511C7"/>
    <w:rsid w:val="00057B2C"/>
    <w:rsid w:val="00065DA3"/>
    <w:rsid w:val="00072391"/>
    <w:rsid w:val="00086B84"/>
    <w:rsid w:val="000D3E59"/>
    <w:rsid w:val="000F4805"/>
    <w:rsid w:val="000F562A"/>
    <w:rsid w:val="001277C4"/>
    <w:rsid w:val="00160F68"/>
    <w:rsid w:val="0018156E"/>
    <w:rsid w:val="00194194"/>
    <w:rsid w:val="00197A9F"/>
    <w:rsid w:val="001A78AD"/>
    <w:rsid w:val="001B0990"/>
    <w:rsid w:val="00205F66"/>
    <w:rsid w:val="00225DEA"/>
    <w:rsid w:val="002661D1"/>
    <w:rsid w:val="002754EE"/>
    <w:rsid w:val="00280170"/>
    <w:rsid w:val="002A00DD"/>
    <w:rsid w:val="002D543D"/>
    <w:rsid w:val="002D7C45"/>
    <w:rsid w:val="002E2E7E"/>
    <w:rsid w:val="00337EC7"/>
    <w:rsid w:val="0035010F"/>
    <w:rsid w:val="00351A33"/>
    <w:rsid w:val="00383794"/>
    <w:rsid w:val="00390550"/>
    <w:rsid w:val="00392D10"/>
    <w:rsid w:val="003A58BE"/>
    <w:rsid w:val="003D6A9B"/>
    <w:rsid w:val="003E3DD9"/>
    <w:rsid w:val="00407A73"/>
    <w:rsid w:val="004175E1"/>
    <w:rsid w:val="00460B1C"/>
    <w:rsid w:val="004B1D55"/>
    <w:rsid w:val="004C7B3F"/>
    <w:rsid w:val="0050532A"/>
    <w:rsid w:val="00531166"/>
    <w:rsid w:val="00533AD7"/>
    <w:rsid w:val="005418F2"/>
    <w:rsid w:val="00541FB4"/>
    <w:rsid w:val="00570E86"/>
    <w:rsid w:val="00576751"/>
    <w:rsid w:val="00585B54"/>
    <w:rsid w:val="005B257F"/>
    <w:rsid w:val="005F3B0F"/>
    <w:rsid w:val="00605504"/>
    <w:rsid w:val="0062162A"/>
    <w:rsid w:val="00624189"/>
    <w:rsid w:val="00664123"/>
    <w:rsid w:val="00686AA6"/>
    <w:rsid w:val="0069698A"/>
    <w:rsid w:val="00727D3F"/>
    <w:rsid w:val="00730A3B"/>
    <w:rsid w:val="00756382"/>
    <w:rsid w:val="00774524"/>
    <w:rsid w:val="007C13BA"/>
    <w:rsid w:val="007C6722"/>
    <w:rsid w:val="007D28AC"/>
    <w:rsid w:val="007D6E36"/>
    <w:rsid w:val="008306DA"/>
    <w:rsid w:val="008358A8"/>
    <w:rsid w:val="00842C9D"/>
    <w:rsid w:val="008544E4"/>
    <w:rsid w:val="00861CC6"/>
    <w:rsid w:val="00896DC3"/>
    <w:rsid w:val="008B4557"/>
    <w:rsid w:val="008C3748"/>
    <w:rsid w:val="008E4BBE"/>
    <w:rsid w:val="00924F5B"/>
    <w:rsid w:val="00936A00"/>
    <w:rsid w:val="00953262"/>
    <w:rsid w:val="009727DE"/>
    <w:rsid w:val="009A17E8"/>
    <w:rsid w:val="009C0330"/>
    <w:rsid w:val="009E0B77"/>
    <w:rsid w:val="009E5516"/>
    <w:rsid w:val="00A46675"/>
    <w:rsid w:val="00A64ABE"/>
    <w:rsid w:val="00A7500F"/>
    <w:rsid w:val="00A84A93"/>
    <w:rsid w:val="00A9048A"/>
    <w:rsid w:val="00AB4028"/>
    <w:rsid w:val="00AD7B16"/>
    <w:rsid w:val="00AE2E92"/>
    <w:rsid w:val="00AF10F2"/>
    <w:rsid w:val="00B020B4"/>
    <w:rsid w:val="00B135D1"/>
    <w:rsid w:val="00B26652"/>
    <w:rsid w:val="00B32C9B"/>
    <w:rsid w:val="00B35C29"/>
    <w:rsid w:val="00B44329"/>
    <w:rsid w:val="00B8442F"/>
    <w:rsid w:val="00BB3D19"/>
    <w:rsid w:val="00BD2F8F"/>
    <w:rsid w:val="00BF5922"/>
    <w:rsid w:val="00C3255A"/>
    <w:rsid w:val="00C559B6"/>
    <w:rsid w:val="00C61312"/>
    <w:rsid w:val="00C74D88"/>
    <w:rsid w:val="00CA17AE"/>
    <w:rsid w:val="00CF155A"/>
    <w:rsid w:val="00D2097D"/>
    <w:rsid w:val="00D21528"/>
    <w:rsid w:val="00D32723"/>
    <w:rsid w:val="00D6455C"/>
    <w:rsid w:val="00D65569"/>
    <w:rsid w:val="00DC768A"/>
    <w:rsid w:val="00E077F1"/>
    <w:rsid w:val="00E10914"/>
    <w:rsid w:val="00E30063"/>
    <w:rsid w:val="00E33A53"/>
    <w:rsid w:val="00EA2CAE"/>
    <w:rsid w:val="00EA60E2"/>
    <w:rsid w:val="00EA77F2"/>
    <w:rsid w:val="00F36005"/>
    <w:rsid w:val="00F50E0F"/>
    <w:rsid w:val="00F57012"/>
    <w:rsid w:val="00F617B8"/>
    <w:rsid w:val="00F73836"/>
    <w:rsid w:val="00F7670D"/>
    <w:rsid w:val="00F91BFD"/>
    <w:rsid w:val="00FA1B7F"/>
    <w:rsid w:val="00FA7B90"/>
    <w:rsid w:val="00FC30D1"/>
    <w:rsid w:val="00FD67E0"/>
    <w:rsid w:val="00FE2E59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E"/>
    <w:rPr>
      <w:sz w:val="24"/>
      <w:szCs w:val="24"/>
    </w:rPr>
  </w:style>
  <w:style w:type="paragraph" w:styleId="1">
    <w:name w:val="heading 1"/>
    <w:aliases w:val="Раздел"/>
    <w:basedOn w:val="a"/>
    <w:next w:val="a"/>
    <w:link w:val="10"/>
    <w:uiPriority w:val="9"/>
    <w:qFormat/>
    <w:rsid w:val="00EA2CAE"/>
    <w:pPr>
      <w:keepNext/>
      <w:spacing w:before="240" w:after="60"/>
      <w:outlineLvl w:val="0"/>
    </w:pPr>
    <w:rPr>
      <w:rFonts w:ascii="Cambria" w:eastAsia="Times New Roman" w:hAnsi="Cambria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CAE"/>
    <w:pPr>
      <w:keepNext/>
      <w:spacing w:before="240" w:after="60"/>
      <w:outlineLvl w:val="1"/>
    </w:pPr>
    <w:rPr>
      <w:rFonts w:ascii="Cambria" w:eastAsia="Times New Roman" w:hAnsi="Cambria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A2CAE"/>
    <w:pPr>
      <w:keepNext/>
      <w:spacing w:before="240" w:after="60"/>
      <w:outlineLvl w:val="2"/>
    </w:pPr>
    <w:rPr>
      <w:rFonts w:ascii="Cambria" w:eastAsia="Times New Roman" w:hAnsi="Cambria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CAE"/>
    <w:pPr>
      <w:keepNext/>
      <w:spacing w:before="240" w:after="60"/>
      <w:outlineLvl w:val="3"/>
    </w:pPr>
    <w:rPr>
      <w:rFonts w:cstheme="maj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CAE"/>
    <w:pPr>
      <w:spacing w:before="240" w:after="60"/>
      <w:outlineLvl w:val="4"/>
    </w:pPr>
    <w:rPr>
      <w:rFonts w:cstheme="maj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CAE"/>
    <w:pPr>
      <w:spacing w:before="240" w:after="60"/>
      <w:outlineLvl w:val="5"/>
    </w:pPr>
    <w:rPr>
      <w:rFonts w:cstheme="majorBidi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CAE"/>
    <w:pPr>
      <w:spacing w:before="240" w:after="60"/>
      <w:outlineLvl w:val="6"/>
    </w:pPr>
    <w:rPr>
      <w:rFonts w:cstheme="majorBidi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CAE"/>
    <w:pPr>
      <w:spacing w:before="240" w:after="60"/>
      <w:outlineLvl w:val="7"/>
    </w:pPr>
    <w:rPr>
      <w:rFonts w:cstheme="majorBidi"/>
      <w:i/>
      <w:iCs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CAE"/>
    <w:pPr>
      <w:spacing w:before="240" w:after="60"/>
      <w:outlineLvl w:val="8"/>
    </w:pPr>
    <w:rPr>
      <w:rFonts w:ascii="Cambria" w:eastAsia="Times New Roman" w:hAnsi="Cambria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link w:val="1"/>
    <w:uiPriority w:val="9"/>
    <w:rsid w:val="00EA2CAE"/>
    <w:rPr>
      <w:rFonts w:ascii="Cambria" w:eastAsia="Times New Roman" w:hAnsi="Cambria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EA2CAE"/>
    <w:rPr>
      <w:rFonts w:ascii="Cambria" w:eastAsia="Times New Roman" w:hAnsi="Cambria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rsid w:val="00EA2CAE"/>
    <w:rPr>
      <w:rFonts w:ascii="Cambria" w:eastAsia="Times New Roman" w:hAnsi="Cambria" w:cstheme="majorBidi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"/>
    <w:semiHidden/>
    <w:rsid w:val="00EA2CAE"/>
    <w:rPr>
      <w:rFonts w:cstheme="maj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EA2CAE"/>
    <w:rPr>
      <w:rFonts w:cstheme="maj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EA2CAE"/>
    <w:rPr>
      <w:rFonts w:cstheme="majorBidi"/>
      <w:b/>
      <w:bCs/>
      <w:sz w:val="24"/>
      <w:szCs w:val="24"/>
      <w:lang w:val="en-US" w:eastAsia="en-US"/>
    </w:rPr>
  </w:style>
  <w:style w:type="character" w:customStyle="1" w:styleId="70">
    <w:name w:val="Заголовок 7 Знак"/>
    <w:link w:val="7"/>
    <w:uiPriority w:val="9"/>
    <w:semiHidden/>
    <w:rsid w:val="00EA2CAE"/>
    <w:rPr>
      <w:rFonts w:cstheme="majorBidi"/>
    </w:rPr>
  </w:style>
  <w:style w:type="character" w:customStyle="1" w:styleId="80">
    <w:name w:val="Заголовок 8 Знак"/>
    <w:link w:val="8"/>
    <w:uiPriority w:val="9"/>
    <w:semiHidden/>
    <w:rsid w:val="00EA2CAE"/>
    <w:rPr>
      <w:rFonts w:cstheme="maj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"/>
    <w:semiHidden/>
    <w:rsid w:val="00EA2CAE"/>
    <w:rPr>
      <w:rFonts w:ascii="Cambria" w:eastAsia="Times New Roman" w:hAnsi="Cambria" w:cstheme="majorBidi"/>
      <w:sz w:val="24"/>
      <w:szCs w:val="24"/>
      <w:lang w:val="en-US" w:eastAsia="en-US"/>
    </w:rPr>
  </w:style>
  <w:style w:type="paragraph" w:styleId="a3">
    <w:name w:val="Title"/>
    <w:basedOn w:val="a"/>
    <w:next w:val="a"/>
    <w:link w:val="a4"/>
    <w:uiPriority w:val="10"/>
    <w:qFormat/>
    <w:rsid w:val="00EA2CAE"/>
    <w:pPr>
      <w:spacing w:before="240" w:after="60"/>
      <w:jc w:val="center"/>
      <w:outlineLvl w:val="0"/>
    </w:pPr>
    <w:rPr>
      <w:rFonts w:ascii="Cambria" w:eastAsia="Times New Roman" w:hAnsi="Cambria" w:cstheme="majorBidi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link w:val="a3"/>
    <w:uiPriority w:val="10"/>
    <w:rsid w:val="00EA2CAE"/>
    <w:rPr>
      <w:rFonts w:ascii="Cambria" w:eastAsia="Times New Roman" w:hAnsi="Cambria" w:cstheme="majorBidi"/>
      <w:b/>
      <w:bCs/>
      <w:kern w:val="28"/>
      <w:sz w:val="32"/>
      <w:szCs w:val="32"/>
      <w:lang w:val="en-US" w:eastAsia="en-US"/>
    </w:rPr>
  </w:style>
  <w:style w:type="paragraph" w:styleId="a5">
    <w:name w:val="Subtitle"/>
    <w:basedOn w:val="a"/>
    <w:next w:val="a"/>
    <w:link w:val="a6"/>
    <w:uiPriority w:val="11"/>
    <w:qFormat/>
    <w:rsid w:val="00EA2CAE"/>
    <w:pPr>
      <w:spacing w:after="60"/>
      <w:jc w:val="center"/>
      <w:outlineLvl w:val="1"/>
    </w:pPr>
    <w:rPr>
      <w:rFonts w:ascii="Cambria" w:eastAsia="Times New Roman" w:hAnsi="Cambria" w:cstheme="majorBidi"/>
      <w:lang w:val="en-US"/>
    </w:rPr>
  </w:style>
  <w:style w:type="character" w:customStyle="1" w:styleId="a6">
    <w:name w:val="Подзаголовок Знак"/>
    <w:link w:val="a5"/>
    <w:uiPriority w:val="11"/>
    <w:rsid w:val="00EA2CAE"/>
    <w:rPr>
      <w:rFonts w:ascii="Cambria" w:eastAsia="Times New Roman" w:hAnsi="Cambria" w:cstheme="majorBidi"/>
      <w:sz w:val="24"/>
      <w:szCs w:val="24"/>
      <w:lang w:val="en-US" w:eastAsia="en-US"/>
    </w:rPr>
  </w:style>
  <w:style w:type="character" w:styleId="a7">
    <w:name w:val="Strong"/>
    <w:uiPriority w:val="22"/>
    <w:qFormat/>
    <w:rsid w:val="00EA2CAE"/>
    <w:rPr>
      <w:b/>
      <w:bCs/>
      <w:sz w:val="24"/>
      <w:szCs w:val="24"/>
      <w:lang w:val="en-US" w:eastAsia="en-US" w:bidi="ar-SA"/>
    </w:rPr>
  </w:style>
  <w:style w:type="character" w:styleId="a8">
    <w:name w:val="Emphasis"/>
    <w:uiPriority w:val="20"/>
    <w:qFormat/>
    <w:rsid w:val="00EA2CAE"/>
    <w:rPr>
      <w:rFonts w:ascii="Calibri" w:hAnsi="Calibri"/>
      <w:b/>
      <w:i/>
      <w:iCs/>
      <w:sz w:val="24"/>
      <w:szCs w:val="24"/>
      <w:lang w:val="en-US" w:eastAsia="en-US" w:bidi="ar-SA"/>
    </w:rPr>
  </w:style>
  <w:style w:type="paragraph" w:styleId="a9">
    <w:name w:val="No Spacing"/>
    <w:basedOn w:val="a"/>
    <w:uiPriority w:val="1"/>
    <w:qFormat/>
    <w:rsid w:val="00EA2CAE"/>
    <w:rPr>
      <w:szCs w:val="32"/>
    </w:rPr>
  </w:style>
  <w:style w:type="paragraph" w:styleId="aa">
    <w:name w:val="List Paragraph"/>
    <w:basedOn w:val="a"/>
    <w:uiPriority w:val="34"/>
    <w:qFormat/>
    <w:rsid w:val="00EA2C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2CAE"/>
    <w:rPr>
      <w:i/>
      <w:lang w:val="en-US"/>
    </w:rPr>
  </w:style>
  <w:style w:type="character" w:customStyle="1" w:styleId="22">
    <w:name w:val="Цитата 2 Знак"/>
    <w:link w:val="21"/>
    <w:uiPriority w:val="29"/>
    <w:rsid w:val="00EA2CAE"/>
    <w:rPr>
      <w:i/>
      <w:sz w:val="24"/>
      <w:szCs w:val="24"/>
      <w:lang w:val="en-US" w:eastAsia="en-US"/>
    </w:rPr>
  </w:style>
  <w:style w:type="paragraph" w:styleId="ab">
    <w:name w:val="Intense Quote"/>
    <w:basedOn w:val="a"/>
    <w:next w:val="a"/>
    <w:link w:val="ac"/>
    <w:uiPriority w:val="30"/>
    <w:qFormat/>
    <w:rsid w:val="00EA2CAE"/>
    <w:pPr>
      <w:ind w:left="720" w:right="720"/>
    </w:pPr>
    <w:rPr>
      <w:b/>
      <w:i/>
      <w:lang w:val="en-US"/>
    </w:rPr>
  </w:style>
  <w:style w:type="character" w:customStyle="1" w:styleId="ac">
    <w:name w:val="Выделенная цитата Знак"/>
    <w:link w:val="ab"/>
    <w:uiPriority w:val="30"/>
    <w:rsid w:val="00EA2CAE"/>
    <w:rPr>
      <w:b/>
      <w:i/>
      <w:sz w:val="24"/>
      <w:szCs w:val="24"/>
      <w:lang w:val="en-US" w:eastAsia="en-US"/>
    </w:rPr>
  </w:style>
  <w:style w:type="character" w:styleId="ad">
    <w:name w:val="Subtle Emphasis"/>
    <w:uiPriority w:val="19"/>
    <w:qFormat/>
    <w:rsid w:val="00EA2CAE"/>
    <w:rPr>
      <w:i/>
      <w:color w:val="5A5A5A"/>
    </w:rPr>
  </w:style>
  <w:style w:type="character" w:styleId="ae">
    <w:name w:val="Intense Emphasis"/>
    <w:uiPriority w:val="21"/>
    <w:qFormat/>
    <w:rsid w:val="00EA2CAE"/>
    <w:rPr>
      <w:b/>
      <w:i/>
      <w:sz w:val="24"/>
      <w:szCs w:val="24"/>
      <w:u w:val="single"/>
      <w:lang w:val="en-US" w:eastAsia="en-US" w:bidi="ar-SA"/>
    </w:rPr>
  </w:style>
  <w:style w:type="character" w:styleId="af">
    <w:name w:val="Subtle Reference"/>
    <w:uiPriority w:val="31"/>
    <w:qFormat/>
    <w:rsid w:val="00EA2CAE"/>
    <w:rPr>
      <w:sz w:val="24"/>
      <w:szCs w:val="24"/>
      <w:u w:val="single"/>
      <w:lang w:val="en-US" w:eastAsia="en-US" w:bidi="ar-SA"/>
    </w:rPr>
  </w:style>
  <w:style w:type="character" w:styleId="af0">
    <w:name w:val="Intense Reference"/>
    <w:uiPriority w:val="32"/>
    <w:qFormat/>
    <w:rsid w:val="00EA2CAE"/>
    <w:rPr>
      <w:b/>
      <w:sz w:val="24"/>
      <w:szCs w:val="24"/>
      <w:u w:val="single"/>
      <w:lang w:val="en-US" w:eastAsia="en-US" w:bidi="ar-SA"/>
    </w:rPr>
  </w:style>
  <w:style w:type="character" w:styleId="af1">
    <w:name w:val="Book Title"/>
    <w:uiPriority w:val="33"/>
    <w:qFormat/>
    <w:rsid w:val="00EA2CAE"/>
    <w:rPr>
      <w:rFonts w:ascii="Cambria" w:eastAsia="Times New Roman" w:hAnsi="Cambria"/>
      <w:b/>
      <w:i/>
      <w:sz w:val="24"/>
      <w:szCs w:val="24"/>
      <w:lang w:val="en-US" w:eastAsia="en-US" w:bidi="ar-SA"/>
    </w:rPr>
  </w:style>
  <w:style w:type="paragraph" w:styleId="af2">
    <w:name w:val="TOC Heading"/>
    <w:basedOn w:val="1"/>
    <w:next w:val="a"/>
    <w:uiPriority w:val="39"/>
    <w:semiHidden/>
    <w:unhideWhenUsed/>
    <w:qFormat/>
    <w:rsid w:val="00EA2CAE"/>
    <w:pPr>
      <w:outlineLvl w:val="9"/>
    </w:pPr>
    <w:rPr>
      <w:rFonts w:asciiTheme="majorHAnsi" w:eastAsiaTheme="majorEastAsia" w:hAnsiTheme="majorHAnsi"/>
      <w:lang w:val="ru-RU" w:eastAsia="ru-RU"/>
    </w:rPr>
  </w:style>
  <w:style w:type="character" w:styleId="af3">
    <w:name w:val="Hyperlink"/>
    <w:basedOn w:val="a0"/>
    <w:unhideWhenUsed/>
    <w:rsid w:val="00023AD9"/>
    <w:rPr>
      <w:color w:val="0000FF"/>
      <w:u w:val="single"/>
    </w:rPr>
  </w:style>
  <w:style w:type="paragraph" w:styleId="23">
    <w:name w:val="Body Text 2"/>
    <w:basedOn w:val="a"/>
    <w:link w:val="24"/>
    <w:rsid w:val="00023AD9"/>
    <w:pPr>
      <w:spacing w:line="240" w:lineRule="atLeast"/>
      <w:jc w:val="center"/>
    </w:pPr>
    <w:rPr>
      <w:rFonts w:ascii="Times New Roman" w:eastAsia="Times New Roman" w:hAnsi="Times New Roman"/>
      <w:sz w:val="22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23AD9"/>
    <w:rPr>
      <w:rFonts w:ascii="Times New Roman" w:eastAsia="Times New Roman" w:hAnsi="Times New Roman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23AD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3AD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023AD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3AD9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023AD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3AD9"/>
    <w:rPr>
      <w:sz w:val="24"/>
      <w:szCs w:val="24"/>
    </w:rPr>
  </w:style>
  <w:style w:type="table" w:styleId="afa">
    <w:name w:val="Table Grid"/>
    <w:basedOn w:val="a1"/>
    <w:uiPriority w:val="59"/>
    <w:rsid w:val="00585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10914"/>
  </w:style>
  <w:style w:type="table" w:customStyle="1" w:styleId="12">
    <w:name w:val="Сетка таблицы1"/>
    <w:basedOn w:val="a1"/>
    <w:next w:val="afa"/>
    <w:uiPriority w:val="59"/>
    <w:rsid w:val="00E10914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1091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E1091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10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09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10914"/>
  </w:style>
  <w:style w:type="paragraph" w:customStyle="1" w:styleId="ConsPlusNonformat">
    <w:name w:val="ConsPlusNonformat"/>
    <w:uiPriority w:val="99"/>
    <w:rsid w:val="00E109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E"/>
    <w:rPr>
      <w:sz w:val="24"/>
      <w:szCs w:val="24"/>
    </w:rPr>
  </w:style>
  <w:style w:type="paragraph" w:styleId="1">
    <w:name w:val="heading 1"/>
    <w:aliases w:val="Раздел"/>
    <w:basedOn w:val="a"/>
    <w:next w:val="a"/>
    <w:link w:val="10"/>
    <w:uiPriority w:val="9"/>
    <w:qFormat/>
    <w:rsid w:val="00EA2CAE"/>
    <w:pPr>
      <w:keepNext/>
      <w:spacing w:before="240" w:after="60"/>
      <w:outlineLvl w:val="0"/>
    </w:pPr>
    <w:rPr>
      <w:rFonts w:ascii="Cambria" w:eastAsia="Times New Roman" w:hAnsi="Cambria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CAE"/>
    <w:pPr>
      <w:keepNext/>
      <w:spacing w:before="240" w:after="60"/>
      <w:outlineLvl w:val="1"/>
    </w:pPr>
    <w:rPr>
      <w:rFonts w:ascii="Cambria" w:eastAsia="Times New Roman" w:hAnsi="Cambria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A2CAE"/>
    <w:pPr>
      <w:keepNext/>
      <w:spacing w:before="240" w:after="60"/>
      <w:outlineLvl w:val="2"/>
    </w:pPr>
    <w:rPr>
      <w:rFonts w:ascii="Cambria" w:eastAsia="Times New Roman" w:hAnsi="Cambria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CAE"/>
    <w:pPr>
      <w:keepNext/>
      <w:spacing w:before="240" w:after="60"/>
      <w:outlineLvl w:val="3"/>
    </w:pPr>
    <w:rPr>
      <w:rFonts w:cstheme="maj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CAE"/>
    <w:pPr>
      <w:spacing w:before="240" w:after="60"/>
      <w:outlineLvl w:val="4"/>
    </w:pPr>
    <w:rPr>
      <w:rFonts w:cstheme="maj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CAE"/>
    <w:pPr>
      <w:spacing w:before="240" w:after="60"/>
      <w:outlineLvl w:val="5"/>
    </w:pPr>
    <w:rPr>
      <w:rFonts w:cstheme="majorBidi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CAE"/>
    <w:pPr>
      <w:spacing w:before="240" w:after="60"/>
      <w:outlineLvl w:val="6"/>
    </w:pPr>
    <w:rPr>
      <w:rFonts w:cstheme="majorBidi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CAE"/>
    <w:pPr>
      <w:spacing w:before="240" w:after="60"/>
      <w:outlineLvl w:val="7"/>
    </w:pPr>
    <w:rPr>
      <w:rFonts w:cstheme="majorBidi"/>
      <w:i/>
      <w:iCs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CAE"/>
    <w:pPr>
      <w:spacing w:before="240" w:after="60"/>
      <w:outlineLvl w:val="8"/>
    </w:pPr>
    <w:rPr>
      <w:rFonts w:ascii="Cambria" w:eastAsia="Times New Roman" w:hAnsi="Cambria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link w:val="1"/>
    <w:uiPriority w:val="9"/>
    <w:rsid w:val="00EA2CAE"/>
    <w:rPr>
      <w:rFonts w:ascii="Cambria" w:eastAsia="Times New Roman" w:hAnsi="Cambria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EA2CAE"/>
    <w:rPr>
      <w:rFonts w:ascii="Cambria" w:eastAsia="Times New Roman" w:hAnsi="Cambria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rsid w:val="00EA2CAE"/>
    <w:rPr>
      <w:rFonts w:ascii="Cambria" w:eastAsia="Times New Roman" w:hAnsi="Cambria" w:cstheme="majorBidi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"/>
    <w:semiHidden/>
    <w:rsid w:val="00EA2CAE"/>
    <w:rPr>
      <w:rFonts w:cstheme="maj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EA2CAE"/>
    <w:rPr>
      <w:rFonts w:cstheme="maj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EA2CAE"/>
    <w:rPr>
      <w:rFonts w:cstheme="majorBidi"/>
      <w:b/>
      <w:bCs/>
      <w:sz w:val="24"/>
      <w:szCs w:val="24"/>
      <w:lang w:val="en-US" w:eastAsia="en-US"/>
    </w:rPr>
  </w:style>
  <w:style w:type="character" w:customStyle="1" w:styleId="70">
    <w:name w:val="Заголовок 7 Знак"/>
    <w:link w:val="7"/>
    <w:uiPriority w:val="9"/>
    <w:semiHidden/>
    <w:rsid w:val="00EA2CAE"/>
    <w:rPr>
      <w:rFonts w:cstheme="majorBidi"/>
    </w:rPr>
  </w:style>
  <w:style w:type="character" w:customStyle="1" w:styleId="80">
    <w:name w:val="Заголовок 8 Знак"/>
    <w:link w:val="8"/>
    <w:uiPriority w:val="9"/>
    <w:semiHidden/>
    <w:rsid w:val="00EA2CAE"/>
    <w:rPr>
      <w:rFonts w:cstheme="maj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"/>
    <w:semiHidden/>
    <w:rsid w:val="00EA2CAE"/>
    <w:rPr>
      <w:rFonts w:ascii="Cambria" w:eastAsia="Times New Roman" w:hAnsi="Cambria" w:cstheme="majorBidi"/>
      <w:sz w:val="24"/>
      <w:szCs w:val="24"/>
      <w:lang w:val="en-US" w:eastAsia="en-US"/>
    </w:rPr>
  </w:style>
  <w:style w:type="paragraph" w:styleId="a3">
    <w:name w:val="Title"/>
    <w:basedOn w:val="a"/>
    <w:next w:val="a"/>
    <w:link w:val="a4"/>
    <w:uiPriority w:val="10"/>
    <w:qFormat/>
    <w:rsid w:val="00EA2CAE"/>
    <w:pPr>
      <w:spacing w:before="240" w:after="60"/>
      <w:jc w:val="center"/>
      <w:outlineLvl w:val="0"/>
    </w:pPr>
    <w:rPr>
      <w:rFonts w:ascii="Cambria" w:eastAsia="Times New Roman" w:hAnsi="Cambria" w:cstheme="majorBidi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link w:val="a3"/>
    <w:uiPriority w:val="10"/>
    <w:rsid w:val="00EA2CAE"/>
    <w:rPr>
      <w:rFonts w:ascii="Cambria" w:eastAsia="Times New Roman" w:hAnsi="Cambria" w:cstheme="majorBidi"/>
      <w:b/>
      <w:bCs/>
      <w:kern w:val="28"/>
      <w:sz w:val="32"/>
      <w:szCs w:val="32"/>
      <w:lang w:val="en-US" w:eastAsia="en-US"/>
    </w:rPr>
  </w:style>
  <w:style w:type="paragraph" w:styleId="a5">
    <w:name w:val="Subtitle"/>
    <w:basedOn w:val="a"/>
    <w:next w:val="a"/>
    <w:link w:val="a6"/>
    <w:uiPriority w:val="11"/>
    <w:qFormat/>
    <w:rsid w:val="00EA2CAE"/>
    <w:pPr>
      <w:spacing w:after="60"/>
      <w:jc w:val="center"/>
      <w:outlineLvl w:val="1"/>
    </w:pPr>
    <w:rPr>
      <w:rFonts w:ascii="Cambria" w:eastAsia="Times New Roman" w:hAnsi="Cambria" w:cstheme="majorBidi"/>
      <w:lang w:val="en-US"/>
    </w:rPr>
  </w:style>
  <w:style w:type="character" w:customStyle="1" w:styleId="a6">
    <w:name w:val="Подзаголовок Знак"/>
    <w:link w:val="a5"/>
    <w:uiPriority w:val="11"/>
    <w:rsid w:val="00EA2CAE"/>
    <w:rPr>
      <w:rFonts w:ascii="Cambria" w:eastAsia="Times New Roman" w:hAnsi="Cambria" w:cstheme="majorBidi"/>
      <w:sz w:val="24"/>
      <w:szCs w:val="24"/>
      <w:lang w:val="en-US" w:eastAsia="en-US"/>
    </w:rPr>
  </w:style>
  <w:style w:type="character" w:styleId="a7">
    <w:name w:val="Strong"/>
    <w:uiPriority w:val="22"/>
    <w:qFormat/>
    <w:rsid w:val="00EA2CAE"/>
    <w:rPr>
      <w:b/>
      <w:bCs/>
      <w:sz w:val="24"/>
      <w:szCs w:val="24"/>
      <w:lang w:val="en-US" w:eastAsia="en-US" w:bidi="ar-SA"/>
    </w:rPr>
  </w:style>
  <w:style w:type="character" w:styleId="a8">
    <w:name w:val="Emphasis"/>
    <w:uiPriority w:val="20"/>
    <w:qFormat/>
    <w:rsid w:val="00EA2CAE"/>
    <w:rPr>
      <w:rFonts w:ascii="Calibri" w:hAnsi="Calibri"/>
      <w:b/>
      <w:i/>
      <w:iCs/>
      <w:sz w:val="24"/>
      <w:szCs w:val="24"/>
      <w:lang w:val="en-US" w:eastAsia="en-US" w:bidi="ar-SA"/>
    </w:rPr>
  </w:style>
  <w:style w:type="paragraph" w:styleId="a9">
    <w:name w:val="No Spacing"/>
    <w:basedOn w:val="a"/>
    <w:uiPriority w:val="1"/>
    <w:qFormat/>
    <w:rsid w:val="00EA2CAE"/>
    <w:rPr>
      <w:szCs w:val="32"/>
    </w:rPr>
  </w:style>
  <w:style w:type="paragraph" w:styleId="aa">
    <w:name w:val="List Paragraph"/>
    <w:basedOn w:val="a"/>
    <w:uiPriority w:val="34"/>
    <w:qFormat/>
    <w:rsid w:val="00EA2C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2CAE"/>
    <w:rPr>
      <w:i/>
      <w:lang w:val="en-US"/>
    </w:rPr>
  </w:style>
  <w:style w:type="character" w:customStyle="1" w:styleId="22">
    <w:name w:val="Цитата 2 Знак"/>
    <w:link w:val="21"/>
    <w:uiPriority w:val="29"/>
    <w:rsid w:val="00EA2CAE"/>
    <w:rPr>
      <w:i/>
      <w:sz w:val="24"/>
      <w:szCs w:val="24"/>
      <w:lang w:val="en-US" w:eastAsia="en-US"/>
    </w:rPr>
  </w:style>
  <w:style w:type="paragraph" w:styleId="ab">
    <w:name w:val="Intense Quote"/>
    <w:basedOn w:val="a"/>
    <w:next w:val="a"/>
    <w:link w:val="ac"/>
    <w:uiPriority w:val="30"/>
    <w:qFormat/>
    <w:rsid w:val="00EA2CAE"/>
    <w:pPr>
      <w:ind w:left="720" w:right="720"/>
    </w:pPr>
    <w:rPr>
      <w:b/>
      <w:i/>
      <w:lang w:val="en-US"/>
    </w:rPr>
  </w:style>
  <w:style w:type="character" w:customStyle="1" w:styleId="ac">
    <w:name w:val="Выделенная цитата Знак"/>
    <w:link w:val="ab"/>
    <w:uiPriority w:val="30"/>
    <w:rsid w:val="00EA2CAE"/>
    <w:rPr>
      <w:b/>
      <w:i/>
      <w:sz w:val="24"/>
      <w:szCs w:val="24"/>
      <w:lang w:val="en-US" w:eastAsia="en-US"/>
    </w:rPr>
  </w:style>
  <w:style w:type="character" w:styleId="ad">
    <w:name w:val="Subtle Emphasis"/>
    <w:uiPriority w:val="19"/>
    <w:qFormat/>
    <w:rsid w:val="00EA2CAE"/>
    <w:rPr>
      <w:i/>
      <w:color w:val="5A5A5A"/>
    </w:rPr>
  </w:style>
  <w:style w:type="character" w:styleId="ae">
    <w:name w:val="Intense Emphasis"/>
    <w:uiPriority w:val="21"/>
    <w:qFormat/>
    <w:rsid w:val="00EA2CAE"/>
    <w:rPr>
      <w:b/>
      <w:i/>
      <w:sz w:val="24"/>
      <w:szCs w:val="24"/>
      <w:u w:val="single"/>
      <w:lang w:val="en-US" w:eastAsia="en-US" w:bidi="ar-SA"/>
    </w:rPr>
  </w:style>
  <w:style w:type="character" w:styleId="af">
    <w:name w:val="Subtle Reference"/>
    <w:uiPriority w:val="31"/>
    <w:qFormat/>
    <w:rsid w:val="00EA2CAE"/>
    <w:rPr>
      <w:sz w:val="24"/>
      <w:szCs w:val="24"/>
      <w:u w:val="single"/>
      <w:lang w:val="en-US" w:eastAsia="en-US" w:bidi="ar-SA"/>
    </w:rPr>
  </w:style>
  <w:style w:type="character" w:styleId="af0">
    <w:name w:val="Intense Reference"/>
    <w:uiPriority w:val="32"/>
    <w:qFormat/>
    <w:rsid w:val="00EA2CAE"/>
    <w:rPr>
      <w:b/>
      <w:sz w:val="24"/>
      <w:szCs w:val="24"/>
      <w:u w:val="single"/>
      <w:lang w:val="en-US" w:eastAsia="en-US" w:bidi="ar-SA"/>
    </w:rPr>
  </w:style>
  <w:style w:type="character" w:styleId="af1">
    <w:name w:val="Book Title"/>
    <w:uiPriority w:val="33"/>
    <w:qFormat/>
    <w:rsid w:val="00EA2CAE"/>
    <w:rPr>
      <w:rFonts w:ascii="Cambria" w:eastAsia="Times New Roman" w:hAnsi="Cambria"/>
      <w:b/>
      <w:i/>
      <w:sz w:val="24"/>
      <w:szCs w:val="24"/>
      <w:lang w:val="en-US" w:eastAsia="en-US" w:bidi="ar-SA"/>
    </w:rPr>
  </w:style>
  <w:style w:type="paragraph" w:styleId="af2">
    <w:name w:val="TOC Heading"/>
    <w:basedOn w:val="1"/>
    <w:next w:val="a"/>
    <w:uiPriority w:val="39"/>
    <w:semiHidden/>
    <w:unhideWhenUsed/>
    <w:qFormat/>
    <w:rsid w:val="00EA2CAE"/>
    <w:pPr>
      <w:outlineLvl w:val="9"/>
    </w:pPr>
    <w:rPr>
      <w:rFonts w:asciiTheme="majorHAnsi" w:eastAsiaTheme="majorEastAsia" w:hAnsiTheme="majorHAnsi"/>
      <w:lang w:val="ru-RU" w:eastAsia="ru-RU"/>
    </w:rPr>
  </w:style>
  <w:style w:type="character" w:styleId="af3">
    <w:name w:val="Hyperlink"/>
    <w:basedOn w:val="a0"/>
    <w:unhideWhenUsed/>
    <w:rsid w:val="00023AD9"/>
    <w:rPr>
      <w:color w:val="0000FF"/>
      <w:u w:val="single"/>
    </w:rPr>
  </w:style>
  <w:style w:type="paragraph" w:styleId="23">
    <w:name w:val="Body Text 2"/>
    <w:basedOn w:val="a"/>
    <w:link w:val="24"/>
    <w:rsid w:val="00023AD9"/>
    <w:pPr>
      <w:spacing w:line="240" w:lineRule="atLeast"/>
      <w:jc w:val="center"/>
    </w:pPr>
    <w:rPr>
      <w:rFonts w:ascii="Times New Roman" w:eastAsia="Times New Roman" w:hAnsi="Times New Roman"/>
      <w:sz w:val="22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23AD9"/>
    <w:rPr>
      <w:rFonts w:ascii="Times New Roman" w:eastAsia="Times New Roman" w:hAnsi="Times New Roman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23AD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3AD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023AD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3AD9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023AD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3AD9"/>
    <w:rPr>
      <w:sz w:val="24"/>
      <w:szCs w:val="24"/>
    </w:rPr>
  </w:style>
  <w:style w:type="table" w:styleId="afa">
    <w:name w:val="Table Grid"/>
    <w:basedOn w:val="a1"/>
    <w:uiPriority w:val="59"/>
    <w:rsid w:val="00585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10914"/>
  </w:style>
  <w:style w:type="table" w:customStyle="1" w:styleId="12">
    <w:name w:val="Сетка таблицы1"/>
    <w:basedOn w:val="a1"/>
    <w:next w:val="afa"/>
    <w:uiPriority w:val="59"/>
    <w:rsid w:val="00E10914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1091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E1091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10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09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10914"/>
  </w:style>
  <w:style w:type="paragraph" w:customStyle="1" w:styleId="ConsPlusNonformat">
    <w:name w:val="ConsPlusNonformat"/>
    <w:uiPriority w:val="99"/>
    <w:rsid w:val="00E109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guorbron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mailto:info@guorbr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GUOR</dc:creator>
  <cp:lastModifiedBy>Путин Владимир Владимирович</cp:lastModifiedBy>
  <cp:revision>19</cp:revision>
  <cp:lastPrinted>2017-10-16T12:27:00Z</cp:lastPrinted>
  <dcterms:created xsi:type="dcterms:W3CDTF">2017-10-16T13:29:00Z</dcterms:created>
  <dcterms:modified xsi:type="dcterms:W3CDTF">2017-10-17T09:33:00Z</dcterms:modified>
</cp:coreProperties>
</file>